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DC" w:rsidRPr="00C23BE5" w:rsidRDefault="00DA26DC" w:rsidP="008956DA">
      <w:pPr>
        <w:rPr>
          <w:rFonts w:asciiTheme="majorHAnsi" w:hAnsiTheme="majorHAnsi" w:cs="Times New Roman"/>
          <w:color w:val="000000" w:themeColor="text1"/>
          <w:sz w:val="24"/>
        </w:rPr>
      </w:pPr>
    </w:p>
    <w:p w:rsidR="008956DA" w:rsidRPr="00C23BE5" w:rsidRDefault="008956DA" w:rsidP="008956DA">
      <w:pPr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>This guide provides the basics of writing a job description and covers the following sections of the job description:</w:t>
      </w:r>
    </w:p>
    <w:p w:rsidR="00195808" w:rsidRPr="00BA0DC6" w:rsidRDefault="008956DA" w:rsidP="00BA0DC6">
      <w:pPr>
        <w:pStyle w:val="NoSpacing"/>
        <w:numPr>
          <w:ilvl w:val="0"/>
          <w:numId w:val="16"/>
        </w:numPr>
        <w:spacing w:after="120" w:line="276" w:lineRule="auto"/>
        <w:ind w:left="547" w:hanging="187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>Position Details</w:t>
      </w:r>
    </w:p>
    <w:p w:rsidR="00195808" w:rsidRPr="00BA0DC6" w:rsidRDefault="002A527D" w:rsidP="00BA0DC6">
      <w:pPr>
        <w:pStyle w:val="NoSpacing"/>
        <w:numPr>
          <w:ilvl w:val="0"/>
          <w:numId w:val="16"/>
        </w:numPr>
        <w:spacing w:after="120" w:line="276" w:lineRule="auto"/>
        <w:ind w:left="547" w:hanging="187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 xml:space="preserve">Core/Major Responsibilities </w:t>
      </w:r>
      <w:r w:rsidR="00C23BE5">
        <w:rPr>
          <w:rFonts w:asciiTheme="majorHAnsi" w:hAnsiTheme="majorHAnsi" w:cs="Times New Roman"/>
          <w:color w:val="000000" w:themeColor="text1"/>
          <w:sz w:val="24"/>
        </w:rPr>
        <w:t>(</w:t>
      </w:r>
      <w:r w:rsidR="008956DA" w:rsidRPr="00C23BE5">
        <w:rPr>
          <w:rFonts w:asciiTheme="majorHAnsi" w:hAnsiTheme="majorHAnsi" w:cs="Times New Roman"/>
          <w:color w:val="000000" w:themeColor="text1"/>
          <w:sz w:val="24"/>
        </w:rPr>
        <w:t>What you do</w:t>
      </w:r>
      <w:r w:rsidR="00C23BE5">
        <w:rPr>
          <w:rFonts w:asciiTheme="majorHAnsi" w:hAnsiTheme="majorHAnsi" w:cs="Times New Roman"/>
          <w:color w:val="000000" w:themeColor="text1"/>
          <w:sz w:val="24"/>
        </w:rPr>
        <w:t>?</w:t>
      </w:r>
      <w:r w:rsidR="008956DA" w:rsidRPr="00C23BE5">
        <w:rPr>
          <w:rFonts w:asciiTheme="majorHAnsi" w:hAnsiTheme="majorHAnsi" w:cs="Times New Roman"/>
          <w:color w:val="000000" w:themeColor="text1"/>
          <w:sz w:val="24"/>
        </w:rPr>
        <w:t>)</w:t>
      </w:r>
    </w:p>
    <w:p w:rsidR="00195808" w:rsidRPr="00BA0DC6" w:rsidRDefault="00A528D2" w:rsidP="00BA0DC6">
      <w:pPr>
        <w:pStyle w:val="NoSpacing"/>
        <w:numPr>
          <w:ilvl w:val="0"/>
          <w:numId w:val="16"/>
        </w:numPr>
        <w:spacing w:after="120" w:line="276" w:lineRule="auto"/>
        <w:ind w:left="547" w:hanging="187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>Measures for Core/Major Responsibilities</w:t>
      </w:r>
      <w:r w:rsidR="008956DA" w:rsidRPr="00C23BE5">
        <w:rPr>
          <w:rFonts w:asciiTheme="majorHAnsi" w:hAnsiTheme="majorHAnsi" w:cs="Times New Roman"/>
          <w:color w:val="000000" w:themeColor="text1"/>
          <w:sz w:val="24"/>
        </w:rPr>
        <w:t xml:space="preserve"> (How you do it</w:t>
      </w:r>
      <w:r w:rsidR="00C23BE5">
        <w:rPr>
          <w:rFonts w:asciiTheme="majorHAnsi" w:hAnsiTheme="majorHAnsi" w:cs="Times New Roman"/>
          <w:color w:val="000000" w:themeColor="text1"/>
          <w:sz w:val="24"/>
        </w:rPr>
        <w:t xml:space="preserve">? </w:t>
      </w:r>
      <w:r w:rsidR="00195808" w:rsidRPr="00C23BE5">
        <w:rPr>
          <w:rFonts w:asciiTheme="majorHAnsi" w:hAnsiTheme="majorHAnsi" w:cs="Times New Roman"/>
          <w:color w:val="000000" w:themeColor="text1"/>
          <w:sz w:val="24"/>
        </w:rPr>
        <w:t>How you measure satisfactory performance</w:t>
      </w:r>
      <w:r w:rsidR="00C23BE5">
        <w:rPr>
          <w:rFonts w:asciiTheme="majorHAnsi" w:hAnsiTheme="majorHAnsi" w:cs="Times New Roman"/>
          <w:color w:val="000000" w:themeColor="text1"/>
          <w:sz w:val="24"/>
        </w:rPr>
        <w:t>?  What are the expected outcomes?</w:t>
      </w:r>
      <w:r w:rsidR="00195808" w:rsidRPr="00C23BE5">
        <w:rPr>
          <w:rFonts w:asciiTheme="majorHAnsi" w:hAnsiTheme="majorHAnsi" w:cs="Times New Roman"/>
          <w:color w:val="000000" w:themeColor="text1"/>
          <w:sz w:val="24"/>
        </w:rPr>
        <w:t>)</w:t>
      </w:r>
    </w:p>
    <w:p w:rsidR="008956DA" w:rsidRPr="00C23BE5" w:rsidRDefault="00C23BE5" w:rsidP="0051301D">
      <w:pPr>
        <w:pStyle w:val="NoSpacing"/>
        <w:pBdr>
          <w:bottom w:val="single" w:sz="4" w:space="1" w:color="auto"/>
        </w:pBdr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 w:rsidRPr="00C23BE5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Position Details</w:t>
      </w:r>
    </w:p>
    <w:p w:rsidR="008956DA" w:rsidRPr="00C23BE5" w:rsidRDefault="008956DA" w:rsidP="00BA0DC6">
      <w:pPr>
        <w:pStyle w:val="NoSpacing"/>
        <w:spacing w:after="120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 xml:space="preserve">The Position Details section </w:t>
      </w:r>
      <w:r w:rsidR="00C23BE5">
        <w:rPr>
          <w:rFonts w:asciiTheme="majorHAnsi" w:hAnsiTheme="majorHAnsi" w:cs="Times New Roman"/>
          <w:color w:val="000000" w:themeColor="text1"/>
          <w:sz w:val="24"/>
        </w:rPr>
        <w:t xml:space="preserve">of the EWP / Job Description </w:t>
      </w:r>
      <w:r w:rsidRPr="00C23BE5">
        <w:rPr>
          <w:rFonts w:asciiTheme="majorHAnsi" w:hAnsiTheme="majorHAnsi" w:cs="Times New Roman"/>
          <w:color w:val="000000" w:themeColor="text1"/>
          <w:sz w:val="24"/>
        </w:rPr>
        <w:t xml:space="preserve">contains general information about the job – department name, position number, the job description summary </w:t>
      </w:r>
    </w:p>
    <w:p w:rsidR="008956DA" w:rsidRPr="00C23BE5" w:rsidRDefault="008956DA" w:rsidP="00BA0DC6">
      <w:pPr>
        <w:pStyle w:val="NoSpacing"/>
        <w:spacing w:after="120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b/>
          <w:color w:val="000000" w:themeColor="text1"/>
          <w:sz w:val="24"/>
        </w:rPr>
        <w:t>Working Title</w:t>
      </w:r>
      <w:r w:rsidRPr="00C23BE5">
        <w:rPr>
          <w:rFonts w:asciiTheme="majorHAnsi" w:hAnsiTheme="majorHAnsi" w:cs="Times New Roman"/>
          <w:color w:val="000000" w:themeColor="text1"/>
          <w:sz w:val="24"/>
        </w:rPr>
        <w:t xml:space="preserve"> – The working title for a job should be based upon the main function or role of the job. It is important to stray away from vague and very specific job titles, instead create a working title that appropriately describes both the level of responsibility and role of the job. Here are some examples of good working titles and those that need some improvement: </w:t>
      </w:r>
    </w:p>
    <w:p w:rsidR="008956DA" w:rsidRPr="00C23BE5" w:rsidRDefault="008956DA" w:rsidP="008956DA">
      <w:pPr>
        <w:pStyle w:val="NoSpacing"/>
        <w:rPr>
          <w:rFonts w:asciiTheme="majorHAnsi" w:hAnsiTheme="majorHAnsi" w:cs="Times New Roman"/>
          <w:b/>
          <w:color w:val="000000" w:themeColor="text1"/>
          <w:sz w:val="28"/>
        </w:rPr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4914"/>
        <w:gridCol w:w="4914"/>
      </w:tblGrid>
      <w:tr w:rsidR="00C23BE5" w:rsidRPr="00C23BE5" w:rsidTr="00137296">
        <w:tc>
          <w:tcPr>
            <w:tcW w:w="4914" w:type="dxa"/>
          </w:tcPr>
          <w:p w:rsidR="001F66A1" w:rsidRPr="00C23BE5" w:rsidRDefault="001F66A1" w:rsidP="001F66A1">
            <w:pPr>
              <w:pStyle w:val="NoSpacing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8"/>
              </w:rPr>
            </w:pPr>
            <w:r w:rsidRPr="00C23BE5"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  <w:t>Good Working Titles</w:t>
            </w:r>
          </w:p>
        </w:tc>
        <w:tc>
          <w:tcPr>
            <w:tcW w:w="4914" w:type="dxa"/>
          </w:tcPr>
          <w:p w:rsidR="001F66A1" w:rsidRPr="00C23BE5" w:rsidRDefault="001F66A1" w:rsidP="001F66A1">
            <w:pPr>
              <w:pStyle w:val="NoSpacing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  <w:t>Working Titles that Need Improvement</w:t>
            </w:r>
          </w:p>
        </w:tc>
      </w:tr>
      <w:tr w:rsidR="00137296" w:rsidRPr="00C23BE5" w:rsidTr="00137296">
        <w:tc>
          <w:tcPr>
            <w:tcW w:w="4914" w:type="dxa"/>
          </w:tcPr>
          <w:p w:rsidR="001F66A1" w:rsidRPr="00C23BE5" w:rsidRDefault="001F66A1" w:rsidP="001F66A1">
            <w:pPr>
              <w:pStyle w:val="NoSpacing"/>
              <w:jc w:val="center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</w:p>
          <w:p w:rsidR="001F66A1" w:rsidRPr="00C23BE5" w:rsidRDefault="001F66A1" w:rsidP="001F66A1">
            <w:pPr>
              <w:pStyle w:val="NoSpacing"/>
              <w:jc w:val="center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Program Director</w:t>
            </w:r>
          </w:p>
          <w:p w:rsidR="001F66A1" w:rsidRPr="00C23BE5" w:rsidRDefault="001F66A1" w:rsidP="001F66A1">
            <w:pPr>
              <w:pStyle w:val="NoSpacing"/>
              <w:jc w:val="center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Administrative Assistant</w:t>
            </w:r>
          </w:p>
          <w:p w:rsidR="001F66A1" w:rsidRPr="00C23BE5" w:rsidRDefault="001F66A1" w:rsidP="001F66A1">
            <w:pPr>
              <w:pStyle w:val="NoSpacing"/>
              <w:jc w:val="center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Help Desk Support Analyst</w:t>
            </w:r>
          </w:p>
          <w:p w:rsidR="001F66A1" w:rsidRPr="00C23BE5" w:rsidRDefault="001F66A1" w:rsidP="001F66A1">
            <w:pPr>
              <w:pStyle w:val="NoSpacing"/>
              <w:jc w:val="center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Business Manager</w:t>
            </w:r>
          </w:p>
          <w:p w:rsidR="001F66A1" w:rsidRPr="00C23BE5" w:rsidRDefault="001F66A1" w:rsidP="001F66A1">
            <w:pPr>
              <w:pStyle w:val="NoSpacing"/>
              <w:jc w:val="center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</w:p>
        </w:tc>
        <w:tc>
          <w:tcPr>
            <w:tcW w:w="4914" w:type="dxa"/>
          </w:tcPr>
          <w:p w:rsidR="001F66A1" w:rsidRPr="00C23BE5" w:rsidRDefault="001F66A1" w:rsidP="001F66A1">
            <w:pPr>
              <w:pStyle w:val="NoSpacing"/>
              <w:jc w:val="center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</w:p>
          <w:p w:rsidR="001F66A1" w:rsidRPr="00C23BE5" w:rsidRDefault="001F66A1" w:rsidP="001F66A1">
            <w:pPr>
              <w:pStyle w:val="NoSpacing"/>
              <w:jc w:val="center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Director of the XYZ Program at School of AB</w:t>
            </w:r>
          </w:p>
          <w:p w:rsidR="001F66A1" w:rsidRPr="00C23BE5" w:rsidRDefault="001F66A1" w:rsidP="001F66A1">
            <w:pPr>
              <w:pStyle w:val="NoSpacing"/>
              <w:jc w:val="center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 xml:space="preserve">Assistant to the Director of ABC </w:t>
            </w:r>
            <w:proofErr w:type="spellStart"/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Dept</w:t>
            </w:r>
            <w:proofErr w:type="spellEnd"/>
          </w:p>
          <w:p w:rsidR="001F66A1" w:rsidRPr="00C23BE5" w:rsidRDefault="001F66A1" w:rsidP="001F66A1">
            <w:pPr>
              <w:pStyle w:val="NoSpacing"/>
              <w:jc w:val="center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Systems Programmer II</w:t>
            </w:r>
          </w:p>
          <w:p w:rsidR="001F66A1" w:rsidRPr="00C23BE5" w:rsidRDefault="001F66A1" w:rsidP="001F66A1">
            <w:pPr>
              <w:pStyle w:val="NoSpacing"/>
              <w:jc w:val="center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Administrator III</w:t>
            </w:r>
          </w:p>
          <w:p w:rsidR="001F66A1" w:rsidRPr="00C23BE5" w:rsidRDefault="001F66A1" w:rsidP="001F66A1">
            <w:pPr>
              <w:pStyle w:val="NoSpacing"/>
              <w:jc w:val="center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</w:p>
        </w:tc>
      </w:tr>
    </w:tbl>
    <w:p w:rsidR="001F66A1" w:rsidRPr="00C23BE5" w:rsidRDefault="001F66A1" w:rsidP="001F66A1">
      <w:pPr>
        <w:pStyle w:val="NoSpacing"/>
        <w:rPr>
          <w:rFonts w:asciiTheme="majorHAnsi" w:hAnsiTheme="majorHAnsi"/>
          <w:color w:val="000000" w:themeColor="text1"/>
        </w:rPr>
      </w:pPr>
    </w:p>
    <w:p w:rsidR="00195808" w:rsidRPr="00C23BE5" w:rsidRDefault="00195808" w:rsidP="00BA0DC6">
      <w:pPr>
        <w:spacing w:after="120" w:line="240" w:lineRule="auto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b/>
          <w:color w:val="000000" w:themeColor="text1"/>
          <w:sz w:val="24"/>
        </w:rPr>
        <w:t>Director:</w:t>
      </w:r>
      <w:r w:rsidRPr="00C23BE5">
        <w:rPr>
          <w:rFonts w:asciiTheme="majorHAnsi" w:hAnsiTheme="majorHAnsi" w:cs="Times New Roman"/>
          <w:b/>
          <w:color w:val="000000" w:themeColor="text1"/>
          <w:sz w:val="28"/>
        </w:rPr>
        <w:t xml:space="preserve"> </w:t>
      </w:r>
      <w:r w:rsidRPr="00C23BE5">
        <w:rPr>
          <w:rFonts w:asciiTheme="majorHAnsi" w:hAnsiTheme="majorHAnsi" w:cs="Times New Roman"/>
          <w:color w:val="000000" w:themeColor="text1"/>
          <w:sz w:val="24"/>
        </w:rPr>
        <w:t>head of an organized group or administrative unit</w:t>
      </w:r>
    </w:p>
    <w:p w:rsidR="00195808" w:rsidRPr="00C23BE5" w:rsidRDefault="00195808" w:rsidP="00BA0DC6">
      <w:pPr>
        <w:spacing w:after="120" w:line="240" w:lineRule="auto"/>
        <w:rPr>
          <w:rStyle w:val="st1"/>
          <w:rFonts w:ascii="Arial" w:hAnsi="Arial" w:cs="Arial"/>
          <w:color w:val="000000" w:themeColor="text1"/>
          <w:lang w:val="en"/>
        </w:rPr>
      </w:pPr>
      <w:r w:rsidRPr="00C23BE5">
        <w:rPr>
          <w:rFonts w:asciiTheme="majorHAnsi" w:hAnsiTheme="majorHAnsi" w:cs="Times New Roman"/>
          <w:b/>
          <w:color w:val="000000" w:themeColor="text1"/>
          <w:sz w:val="24"/>
        </w:rPr>
        <w:t>Executive Director</w:t>
      </w:r>
      <w:r w:rsidRPr="00C23BE5">
        <w:rPr>
          <w:rStyle w:val="st1"/>
          <w:rFonts w:ascii="Arial" w:hAnsi="Arial" w:cs="Arial"/>
          <w:color w:val="000000" w:themeColor="text1"/>
          <w:lang w:val="en"/>
        </w:rPr>
        <w:t xml:space="preserve">: </w:t>
      </w:r>
      <w:r w:rsidRPr="00C23BE5">
        <w:rPr>
          <w:rFonts w:asciiTheme="majorHAnsi" w:hAnsiTheme="majorHAnsi" w:cs="Times New Roman"/>
          <w:color w:val="000000" w:themeColor="text1"/>
          <w:sz w:val="24"/>
        </w:rPr>
        <w:t>highest-ranking executive in a department</w:t>
      </w:r>
    </w:p>
    <w:p w:rsidR="00195808" w:rsidRPr="00C23BE5" w:rsidRDefault="00195808" w:rsidP="00BA0DC6">
      <w:pPr>
        <w:pStyle w:val="NoSpacing"/>
        <w:spacing w:after="120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b/>
          <w:color w:val="000000" w:themeColor="text1"/>
          <w:sz w:val="24"/>
        </w:rPr>
        <w:t>Coordinator:</w:t>
      </w:r>
      <w:r w:rsidRPr="00C23BE5">
        <w:rPr>
          <w:rStyle w:val="st1"/>
          <w:rFonts w:ascii="Arial" w:hAnsi="Arial" w:cs="Arial"/>
          <w:color w:val="000000" w:themeColor="text1"/>
          <w:lang w:val="en"/>
        </w:rPr>
        <w:t xml:space="preserve"> </w:t>
      </w:r>
      <w:r w:rsidRPr="00C23BE5">
        <w:rPr>
          <w:rFonts w:asciiTheme="majorHAnsi" w:hAnsiTheme="majorHAnsi" w:cs="Times New Roman"/>
          <w:color w:val="000000" w:themeColor="text1"/>
          <w:sz w:val="24"/>
        </w:rPr>
        <w:t>organize activities and to negotiate with others in order to ensure they work together effectively</w:t>
      </w:r>
    </w:p>
    <w:p w:rsidR="001F66A1" w:rsidRPr="00C23BE5" w:rsidRDefault="001F66A1" w:rsidP="00BA0DC6">
      <w:pPr>
        <w:pStyle w:val="NoSpacing"/>
        <w:spacing w:after="120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b/>
          <w:color w:val="000000" w:themeColor="text1"/>
          <w:sz w:val="24"/>
        </w:rPr>
        <w:t>Job Description Summary</w:t>
      </w:r>
      <w:r w:rsidRPr="00C23BE5">
        <w:rPr>
          <w:rFonts w:asciiTheme="majorHAnsi" w:hAnsiTheme="majorHAnsi" w:cs="Times New Roman"/>
          <w:color w:val="000000" w:themeColor="text1"/>
          <w:sz w:val="24"/>
        </w:rPr>
        <w:t xml:space="preserve"> – The job description summary:</w:t>
      </w:r>
    </w:p>
    <w:p w:rsidR="001F66A1" w:rsidRPr="00C23BE5" w:rsidRDefault="001F66A1" w:rsidP="00BA0DC6">
      <w:pPr>
        <w:pStyle w:val="NoSpacing"/>
        <w:numPr>
          <w:ilvl w:val="0"/>
          <w:numId w:val="16"/>
        </w:numPr>
        <w:spacing w:after="120" w:line="276" w:lineRule="auto"/>
        <w:ind w:left="547" w:hanging="187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>Contains 1-3 paragraphs</w:t>
      </w:r>
    </w:p>
    <w:p w:rsidR="001F66A1" w:rsidRPr="00C23BE5" w:rsidRDefault="001F66A1" w:rsidP="00BA0DC6">
      <w:pPr>
        <w:pStyle w:val="NoSpacing"/>
        <w:numPr>
          <w:ilvl w:val="0"/>
          <w:numId w:val="16"/>
        </w:numPr>
        <w:spacing w:after="120" w:line="276" w:lineRule="auto"/>
        <w:ind w:left="547" w:hanging="187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 xml:space="preserve">Summarizes the main points of the job description which may include functions, and duties; education and experience requirements; and any other pertinent information (i.e. scheduling requirements, travel, </w:t>
      </w:r>
      <w:proofErr w:type="spellStart"/>
      <w:r w:rsidRPr="00C23BE5">
        <w:rPr>
          <w:rFonts w:asciiTheme="majorHAnsi" w:hAnsiTheme="majorHAnsi" w:cs="Times New Roman"/>
          <w:color w:val="000000" w:themeColor="text1"/>
          <w:sz w:val="24"/>
        </w:rPr>
        <w:t>etc</w:t>
      </w:r>
      <w:proofErr w:type="spellEnd"/>
      <w:r w:rsidRPr="00C23BE5">
        <w:rPr>
          <w:rFonts w:asciiTheme="majorHAnsi" w:hAnsiTheme="majorHAnsi" w:cs="Times New Roman"/>
          <w:color w:val="000000" w:themeColor="text1"/>
          <w:sz w:val="24"/>
        </w:rPr>
        <w:t>)</w:t>
      </w:r>
    </w:p>
    <w:p w:rsidR="001F66A1" w:rsidRPr="00C23BE5" w:rsidRDefault="001F66A1" w:rsidP="00BA0DC6">
      <w:pPr>
        <w:pStyle w:val="NoSpacing"/>
        <w:numPr>
          <w:ilvl w:val="0"/>
          <w:numId w:val="16"/>
        </w:numPr>
        <w:spacing w:after="120" w:line="276" w:lineRule="auto"/>
        <w:ind w:left="547" w:hanging="187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 xml:space="preserve">Is used in job postings </w:t>
      </w:r>
    </w:p>
    <w:p w:rsidR="008256C4" w:rsidRPr="00C23BE5" w:rsidRDefault="008256C4" w:rsidP="00161B60">
      <w:pPr>
        <w:pStyle w:val="NoSpacing"/>
        <w:rPr>
          <w:rFonts w:asciiTheme="majorHAnsi" w:hAnsiTheme="majorHAnsi" w:cs="Times New Roman"/>
          <w:b/>
          <w:color w:val="000000" w:themeColor="text1"/>
          <w:sz w:val="32"/>
        </w:rPr>
      </w:pPr>
    </w:p>
    <w:p w:rsidR="00161B60" w:rsidRPr="00C23BE5" w:rsidRDefault="00C23BE5" w:rsidP="00C23BE5">
      <w:pPr>
        <w:pStyle w:val="NoSpacing"/>
        <w:keepNext/>
        <w:keepLines/>
        <w:pBdr>
          <w:bottom w:val="single" w:sz="4" w:space="1" w:color="auto"/>
        </w:pBdr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 w:rsidRPr="00C23BE5">
        <w:rPr>
          <w:rFonts w:asciiTheme="majorHAnsi" w:hAnsiTheme="majorHAnsi" w:cs="Times New Roman"/>
          <w:b/>
          <w:color w:val="000000" w:themeColor="text1"/>
          <w:sz w:val="28"/>
          <w:szCs w:val="28"/>
        </w:rPr>
        <w:lastRenderedPageBreak/>
        <w:t xml:space="preserve">Core/Major </w:t>
      </w:r>
      <w:proofErr w:type="spellStart"/>
      <w:r w:rsidRPr="00C23BE5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Responsibilites</w:t>
      </w:r>
      <w:proofErr w:type="spellEnd"/>
      <w:r w:rsidRPr="00C23BE5">
        <w:rPr>
          <w:rFonts w:asciiTheme="majorHAnsi" w:hAnsiTheme="majorHAnsi" w:cs="Times New Roman"/>
          <w:b/>
          <w:color w:val="000000" w:themeColor="text1"/>
          <w:sz w:val="28"/>
          <w:szCs w:val="28"/>
        </w:rPr>
        <w:t xml:space="preserve"> </w:t>
      </w:r>
    </w:p>
    <w:p w:rsidR="00161B60" w:rsidRPr="00C23BE5" w:rsidRDefault="00161B60" w:rsidP="00161B60">
      <w:pPr>
        <w:pStyle w:val="NoSpacing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 xml:space="preserve">The Core Responsibilities section is the foundation of the Job Description. It conveys the complexity, scope, and level of responsibility of a job. Due to the significance of this section, it is important to accurately, concisely, and completely describe the duties and responsibilities of a job. </w:t>
      </w:r>
    </w:p>
    <w:p w:rsidR="00161B60" w:rsidRPr="00C23BE5" w:rsidRDefault="00161B60" w:rsidP="00161B60">
      <w:pPr>
        <w:pStyle w:val="NoSpacing"/>
        <w:rPr>
          <w:rFonts w:asciiTheme="majorHAnsi" w:hAnsiTheme="majorHAnsi" w:cs="Times New Roman"/>
          <w:color w:val="000000" w:themeColor="text1"/>
          <w:sz w:val="24"/>
        </w:rPr>
      </w:pPr>
    </w:p>
    <w:p w:rsidR="00161B60" w:rsidRPr="00C23BE5" w:rsidRDefault="00161B60" w:rsidP="00161B60">
      <w:pPr>
        <w:pStyle w:val="NoSpacing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 xml:space="preserve">This section of the Job Description is comprised of three main elements: </w:t>
      </w:r>
    </w:p>
    <w:p w:rsidR="00161B60" w:rsidRPr="00C23BE5" w:rsidRDefault="00161B60" w:rsidP="00161B60">
      <w:pPr>
        <w:pStyle w:val="NoSpacing"/>
        <w:rPr>
          <w:rFonts w:asciiTheme="majorHAnsi" w:hAnsiTheme="majorHAnsi" w:cs="Times New Roman"/>
          <w:color w:val="000000" w:themeColor="text1"/>
          <w:sz w:val="24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3063"/>
        <w:gridCol w:w="6513"/>
      </w:tblGrid>
      <w:tr w:rsidR="00C23BE5" w:rsidRPr="00C23BE5" w:rsidTr="00137296">
        <w:tc>
          <w:tcPr>
            <w:tcW w:w="3063" w:type="dxa"/>
          </w:tcPr>
          <w:p w:rsidR="00161B60" w:rsidRPr="00C23BE5" w:rsidRDefault="00161B60" w:rsidP="00161B60">
            <w:pPr>
              <w:pStyle w:val="NoSpacing"/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  <w:t>Core Responsibilities</w:t>
            </w:r>
          </w:p>
        </w:tc>
        <w:tc>
          <w:tcPr>
            <w:tcW w:w="6513" w:type="dxa"/>
          </w:tcPr>
          <w:p w:rsidR="00161B60" w:rsidRPr="00C23BE5" w:rsidRDefault="00161B60" w:rsidP="0073448A">
            <w:pPr>
              <w:pStyle w:val="NoSpacing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 xml:space="preserve">The main areas of responsibility within a job, or a “buckets of work.” A job description </w:t>
            </w:r>
            <w:r w:rsidR="0073448A"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 xml:space="preserve">must </w:t>
            </w: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 xml:space="preserve">contain </w:t>
            </w:r>
            <w:r w:rsidR="0073448A"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 xml:space="preserve">at least two </w:t>
            </w:r>
            <w:r w:rsidR="00222731"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Core Responsibilities.</w:t>
            </w:r>
          </w:p>
        </w:tc>
      </w:tr>
      <w:tr w:rsidR="00C23BE5" w:rsidRPr="00C23BE5" w:rsidTr="00137296">
        <w:tc>
          <w:tcPr>
            <w:tcW w:w="3063" w:type="dxa"/>
          </w:tcPr>
          <w:p w:rsidR="00161B60" w:rsidRPr="00C23BE5" w:rsidRDefault="00A528D2" w:rsidP="00161B60">
            <w:pPr>
              <w:pStyle w:val="NoSpacing"/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  <w:t>Measures for Core/Major Responsibilities</w:t>
            </w:r>
          </w:p>
        </w:tc>
        <w:tc>
          <w:tcPr>
            <w:tcW w:w="6513" w:type="dxa"/>
          </w:tcPr>
          <w:p w:rsidR="00161B60" w:rsidRPr="00C23BE5" w:rsidRDefault="00161B60" w:rsidP="00CD17E4">
            <w:pPr>
              <w:pStyle w:val="NoSpacing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 xml:space="preserve">Sentences that provide </w:t>
            </w:r>
            <w:r w:rsidR="00CD17E4"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how each responsibility will be measured.</w:t>
            </w: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 xml:space="preserve"> </w:t>
            </w:r>
          </w:p>
          <w:p w:rsidR="00195808" w:rsidRPr="00C23BE5" w:rsidRDefault="00195808" w:rsidP="00CD17E4">
            <w:pPr>
              <w:pStyle w:val="NoSpacing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How you measure satisfactory performance.  Must be quantifiable or objective.</w:t>
            </w:r>
          </w:p>
          <w:p w:rsidR="00195808" w:rsidRPr="00C23BE5" w:rsidRDefault="00195808" w:rsidP="00CD17E4">
            <w:pPr>
              <w:pStyle w:val="NoSpacing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How you know it’s been done.</w:t>
            </w:r>
          </w:p>
          <w:p w:rsidR="005D1AA5" w:rsidRPr="00C23BE5" w:rsidRDefault="005D1AA5" w:rsidP="00CD17E4">
            <w:pPr>
              <w:pStyle w:val="NoSpacing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Outcomes.</w:t>
            </w:r>
          </w:p>
        </w:tc>
      </w:tr>
      <w:tr w:rsidR="00137296" w:rsidRPr="00C23BE5" w:rsidTr="00137296">
        <w:tc>
          <w:tcPr>
            <w:tcW w:w="3063" w:type="dxa"/>
          </w:tcPr>
          <w:p w:rsidR="00161B60" w:rsidRPr="00C23BE5" w:rsidRDefault="00161B60" w:rsidP="00161B60">
            <w:pPr>
              <w:pStyle w:val="NoSpacing"/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  <w:t xml:space="preserve">Percentage of Time </w:t>
            </w:r>
          </w:p>
        </w:tc>
        <w:tc>
          <w:tcPr>
            <w:tcW w:w="6513" w:type="dxa"/>
          </w:tcPr>
          <w:p w:rsidR="00161B60" w:rsidRPr="00C23BE5" w:rsidRDefault="00161B60" w:rsidP="00161B60">
            <w:pPr>
              <w:pStyle w:val="NoSpacing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 xml:space="preserve">Estimates the portion of the job that is spent on a particular </w:t>
            </w:r>
            <w:r w:rsidR="00A528D2"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Core Responsibility</w:t>
            </w: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 xml:space="preserve"> </w:t>
            </w:r>
          </w:p>
        </w:tc>
      </w:tr>
    </w:tbl>
    <w:p w:rsidR="00161B60" w:rsidRPr="00C23BE5" w:rsidRDefault="00161B60" w:rsidP="00161B60">
      <w:pPr>
        <w:pStyle w:val="NoSpacing"/>
        <w:rPr>
          <w:rFonts w:asciiTheme="majorHAnsi" w:hAnsiTheme="majorHAnsi" w:cs="Times New Roman"/>
          <w:color w:val="000000" w:themeColor="text1"/>
          <w:sz w:val="24"/>
        </w:rPr>
      </w:pPr>
    </w:p>
    <w:p w:rsidR="00161B60" w:rsidRPr="00C23BE5" w:rsidRDefault="00161B60" w:rsidP="00161B60">
      <w:pPr>
        <w:pStyle w:val="NoSpacing"/>
        <w:rPr>
          <w:rFonts w:asciiTheme="majorHAnsi" w:hAnsiTheme="majorHAnsi" w:cs="Times New Roman"/>
          <w:b/>
          <w:color w:val="000000" w:themeColor="text1"/>
          <w:sz w:val="24"/>
          <w:u w:val="single"/>
        </w:rPr>
      </w:pPr>
      <w:r w:rsidRPr="00C23BE5">
        <w:rPr>
          <w:rFonts w:asciiTheme="majorHAnsi" w:hAnsiTheme="majorHAnsi" w:cs="Times New Roman"/>
          <w:b/>
          <w:color w:val="000000" w:themeColor="text1"/>
          <w:sz w:val="24"/>
          <w:u w:val="single"/>
        </w:rPr>
        <w:t>Job Duties Writing Method</w:t>
      </w:r>
    </w:p>
    <w:p w:rsidR="005D1AA5" w:rsidRPr="00C23BE5" w:rsidRDefault="00161B60" w:rsidP="00BA0DC6">
      <w:pPr>
        <w:pStyle w:val="NoSpacing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 xml:space="preserve">When the Core Responsibilities are well written and organized, they can accurately convey the complexity, scope, and level of responsibility of a job. </w:t>
      </w:r>
    </w:p>
    <w:p w:rsidR="001E13F5" w:rsidRPr="00C23BE5" w:rsidRDefault="001E13F5" w:rsidP="00C23BE5">
      <w:pPr>
        <w:pStyle w:val="NoSpacing"/>
        <w:numPr>
          <w:ilvl w:val="0"/>
          <w:numId w:val="16"/>
        </w:numPr>
        <w:spacing w:after="120" w:line="276" w:lineRule="auto"/>
        <w:ind w:left="547" w:hanging="187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 xml:space="preserve">Brainstorm a list of all the duties required to perform the job. These are the individual tasks completed on a daily, weekly, monthly or annual basis. Below is an example of a task list: </w:t>
      </w:r>
    </w:p>
    <w:p w:rsidR="001E13F5" w:rsidRPr="00C23BE5" w:rsidRDefault="001E13F5" w:rsidP="00C23BE5">
      <w:pPr>
        <w:pStyle w:val="NoSpacing"/>
        <w:numPr>
          <w:ilvl w:val="1"/>
          <w:numId w:val="19"/>
        </w:numPr>
        <w:spacing w:line="276" w:lineRule="auto"/>
        <w:ind w:left="900" w:hanging="180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>Arrange for catering</w:t>
      </w:r>
    </w:p>
    <w:p w:rsidR="001E13F5" w:rsidRPr="00C23BE5" w:rsidRDefault="001E13F5" w:rsidP="00C23BE5">
      <w:pPr>
        <w:pStyle w:val="NoSpacing"/>
        <w:numPr>
          <w:ilvl w:val="1"/>
          <w:numId w:val="19"/>
        </w:numPr>
        <w:spacing w:line="276" w:lineRule="auto"/>
        <w:ind w:left="900" w:hanging="180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>Compose and types correspondence</w:t>
      </w:r>
    </w:p>
    <w:p w:rsidR="001E13F5" w:rsidRPr="00C23BE5" w:rsidRDefault="001E13F5" w:rsidP="00C23BE5">
      <w:pPr>
        <w:pStyle w:val="NoSpacing"/>
        <w:numPr>
          <w:ilvl w:val="1"/>
          <w:numId w:val="19"/>
        </w:numPr>
        <w:spacing w:line="276" w:lineRule="auto"/>
        <w:ind w:left="900" w:hanging="180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>Coordinate logistical support for meetings, seminars, and department events</w:t>
      </w:r>
    </w:p>
    <w:p w:rsidR="001E13F5" w:rsidRPr="00C23BE5" w:rsidRDefault="001E13F5" w:rsidP="00C23BE5">
      <w:pPr>
        <w:pStyle w:val="NoSpacing"/>
        <w:numPr>
          <w:ilvl w:val="1"/>
          <w:numId w:val="19"/>
        </w:numPr>
        <w:spacing w:line="276" w:lineRule="auto"/>
        <w:ind w:left="900" w:hanging="180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>Determine and secures the event location</w:t>
      </w:r>
    </w:p>
    <w:p w:rsidR="001E13F5" w:rsidRPr="00C23BE5" w:rsidRDefault="001E13F5" w:rsidP="00C23BE5">
      <w:pPr>
        <w:pStyle w:val="NoSpacing"/>
        <w:numPr>
          <w:ilvl w:val="1"/>
          <w:numId w:val="19"/>
        </w:numPr>
        <w:spacing w:line="276" w:lineRule="auto"/>
        <w:ind w:left="900" w:hanging="180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>Make travel arrangements</w:t>
      </w:r>
    </w:p>
    <w:p w:rsidR="001E13F5" w:rsidRPr="00C23BE5" w:rsidRDefault="001E13F5" w:rsidP="001E13F5">
      <w:pPr>
        <w:pStyle w:val="NoSpacing"/>
        <w:numPr>
          <w:ilvl w:val="1"/>
          <w:numId w:val="19"/>
        </w:numPr>
        <w:spacing w:line="276" w:lineRule="auto"/>
        <w:ind w:left="900" w:hanging="180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 xml:space="preserve">Prepare budgetary reports </w:t>
      </w:r>
    </w:p>
    <w:p w:rsidR="00CD17E4" w:rsidRPr="00C23BE5" w:rsidRDefault="001E13F5" w:rsidP="00C23BE5">
      <w:pPr>
        <w:pStyle w:val="NoSpacing"/>
        <w:numPr>
          <w:ilvl w:val="0"/>
          <w:numId w:val="16"/>
        </w:numPr>
        <w:spacing w:after="120" w:line="276" w:lineRule="auto"/>
        <w:ind w:left="547" w:hanging="187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 xml:space="preserve">Review the list and group the duties based upon the specific functions and responsibilities of the position, also known as </w:t>
      </w:r>
      <w:r w:rsidR="00A528D2" w:rsidRPr="00C23BE5">
        <w:rPr>
          <w:rFonts w:asciiTheme="majorHAnsi" w:hAnsiTheme="majorHAnsi" w:cs="Times New Roman"/>
          <w:color w:val="000000" w:themeColor="text1"/>
          <w:sz w:val="24"/>
        </w:rPr>
        <w:t>Core Responsibilities</w:t>
      </w:r>
      <w:r w:rsidRPr="00C23BE5">
        <w:rPr>
          <w:rFonts w:asciiTheme="majorHAnsi" w:hAnsiTheme="majorHAnsi" w:cs="Times New Roman"/>
          <w:color w:val="000000" w:themeColor="text1"/>
          <w:sz w:val="24"/>
        </w:rPr>
        <w:t>.</w:t>
      </w:r>
    </w:p>
    <w:p w:rsidR="00CD17E4" w:rsidRPr="00C23BE5" w:rsidRDefault="001E13F5" w:rsidP="00C23BE5">
      <w:pPr>
        <w:pStyle w:val="NoSpacing"/>
        <w:numPr>
          <w:ilvl w:val="0"/>
          <w:numId w:val="16"/>
        </w:numPr>
        <w:spacing w:after="120" w:line="276" w:lineRule="auto"/>
        <w:ind w:left="547" w:hanging="187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 xml:space="preserve">Establish the </w:t>
      </w:r>
      <w:r w:rsidR="00A528D2" w:rsidRPr="00C23BE5">
        <w:rPr>
          <w:rFonts w:asciiTheme="majorHAnsi" w:hAnsiTheme="majorHAnsi" w:cs="Times New Roman"/>
          <w:color w:val="000000" w:themeColor="text1"/>
          <w:sz w:val="24"/>
        </w:rPr>
        <w:t>Core Responsibilities</w:t>
      </w:r>
      <w:r w:rsidRPr="00C23BE5">
        <w:rPr>
          <w:rFonts w:asciiTheme="majorHAnsi" w:hAnsiTheme="majorHAnsi" w:cs="Times New Roman"/>
          <w:color w:val="000000" w:themeColor="text1"/>
          <w:sz w:val="24"/>
        </w:rPr>
        <w:t xml:space="preserve">. For this group, the </w:t>
      </w:r>
      <w:r w:rsidR="00A528D2" w:rsidRPr="00C23BE5">
        <w:rPr>
          <w:rFonts w:asciiTheme="majorHAnsi" w:hAnsiTheme="majorHAnsi" w:cs="Times New Roman"/>
          <w:color w:val="000000" w:themeColor="text1"/>
          <w:sz w:val="24"/>
        </w:rPr>
        <w:t>Core Responsibilities</w:t>
      </w:r>
      <w:r w:rsidRPr="00C23BE5">
        <w:rPr>
          <w:rFonts w:asciiTheme="majorHAnsi" w:hAnsiTheme="majorHAnsi" w:cs="Times New Roman"/>
          <w:color w:val="000000" w:themeColor="text1"/>
          <w:sz w:val="24"/>
        </w:rPr>
        <w:t xml:space="preserve"> may include: Event Coordination, Administration Support, Budget Administration</w:t>
      </w:r>
      <w:r w:rsidR="00CD17E4" w:rsidRPr="00C23BE5">
        <w:rPr>
          <w:rFonts w:asciiTheme="majorHAnsi" w:hAnsiTheme="majorHAnsi" w:cs="Times New Roman"/>
          <w:color w:val="000000" w:themeColor="text1"/>
          <w:sz w:val="24"/>
        </w:rPr>
        <w:t>, etc.</w:t>
      </w:r>
    </w:p>
    <w:p w:rsidR="00232DDA" w:rsidRPr="00C23BE5" w:rsidRDefault="001E13F5" w:rsidP="00C23BE5">
      <w:pPr>
        <w:pStyle w:val="NoSpacing"/>
        <w:numPr>
          <w:ilvl w:val="0"/>
          <w:numId w:val="16"/>
        </w:numPr>
        <w:spacing w:after="120" w:line="276" w:lineRule="auto"/>
        <w:ind w:left="547" w:hanging="187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>Condense the specific job duties into two to three concise “</w:t>
      </w:r>
      <w:r w:rsidR="00A528D2" w:rsidRPr="00C23BE5">
        <w:rPr>
          <w:rFonts w:asciiTheme="majorHAnsi" w:hAnsiTheme="majorHAnsi" w:cs="Times New Roman"/>
          <w:color w:val="000000" w:themeColor="text1"/>
          <w:sz w:val="24"/>
        </w:rPr>
        <w:t>Measures for Core/Major Responsibilities</w:t>
      </w:r>
      <w:r w:rsidRPr="00C23BE5">
        <w:rPr>
          <w:rFonts w:asciiTheme="majorHAnsi" w:hAnsiTheme="majorHAnsi" w:cs="Times New Roman"/>
          <w:color w:val="000000" w:themeColor="text1"/>
          <w:sz w:val="24"/>
        </w:rPr>
        <w:t xml:space="preserve">,” beginning each statement with an </w:t>
      </w:r>
      <w:r w:rsidRPr="00C23BE5">
        <w:rPr>
          <w:rFonts w:asciiTheme="majorHAnsi" w:hAnsiTheme="majorHAnsi" w:cs="Times New Roman"/>
          <w:b/>
          <w:color w:val="000000" w:themeColor="text1"/>
          <w:sz w:val="24"/>
        </w:rPr>
        <w:t>action verb</w:t>
      </w:r>
      <w:r w:rsidR="009F0AA9" w:rsidRPr="00C23BE5">
        <w:rPr>
          <w:rFonts w:asciiTheme="majorHAnsi" w:hAnsiTheme="majorHAnsi" w:cs="Times New Roman"/>
          <w:color w:val="000000" w:themeColor="text1"/>
          <w:sz w:val="24"/>
        </w:rPr>
        <w:t xml:space="preserve"> (see page </w:t>
      </w:r>
      <w:r w:rsidR="005D1AA5" w:rsidRPr="00C23BE5">
        <w:rPr>
          <w:rFonts w:asciiTheme="majorHAnsi" w:hAnsiTheme="majorHAnsi" w:cs="Times New Roman"/>
          <w:color w:val="000000" w:themeColor="text1"/>
          <w:sz w:val="24"/>
        </w:rPr>
        <w:t>6</w:t>
      </w:r>
      <w:r w:rsidRPr="00C23BE5">
        <w:rPr>
          <w:rFonts w:asciiTheme="majorHAnsi" w:hAnsiTheme="majorHAnsi" w:cs="Times New Roman"/>
          <w:color w:val="000000" w:themeColor="text1"/>
          <w:sz w:val="24"/>
        </w:rPr>
        <w:t xml:space="preserve"> for a list). </w:t>
      </w:r>
    </w:p>
    <w:p w:rsidR="00232DDA" w:rsidRPr="00C23BE5" w:rsidRDefault="00232DDA" w:rsidP="00232DDA">
      <w:pPr>
        <w:pStyle w:val="NoSpacing"/>
        <w:rPr>
          <w:rFonts w:asciiTheme="majorHAnsi" w:hAnsiTheme="majorHAnsi" w:cs="Times New Roman"/>
          <w:color w:val="000000" w:themeColor="text1"/>
          <w:sz w:val="24"/>
        </w:rPr>
      </w:pPr>
    </w:p>
    <w:p w:rsidR="0073448A" w:rsidRPr="00C23BE5" w:rsidRDefault="0073448A">
      <w:pPr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br w:type="page"/>
      </w:r>
    </w:p>
    <w:p w:rsidR="00232DDA" w:rsidRPr="00C23BE5" w:rsidRDefault="00232DDA" w:rsidP="00232DDA">
      <w:pPr>
        <w:pStyle w:val="NoSpacing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lastRenderedPageBreak/>
        <w:t xml:space="preserve">Here is an example of a well written and organized </w:t>
      </w:r>
      <w:r w:rsidR="00A528D2" w:rsidRPr="00C23BE5">
        <w:rPr>
          <w:rFonts w:asciiTheme="majorHAnsi" w:hAnsiTheme="majorHAnsi" w:cs="Times New Roman"/>
          <w:color w:val="000000" w:themeColor="text1"/>
          <w:sz w:val="24"/>
        </w:rPr>
        <w:t>Core Responsibility</w:t>
      </w:r>
      <w:r w:rsidRPr="00C23BE5">
        <w:rPr>
          <w:rFonts w:asciiTheme="majorHAnsi" w:hAnsiTheme="majorHAnsi" w:cs="Times New Roman"/>
          <w:color w:val="000000" w:themeColor="text1"/>
          <w:sz w:val="24"/>
        </w:rPr>
        <w:t xml:space="preserve"> Section in a Job Description:</w:t>
      </w:r>
    </w:p>
    <w:p w:rsidR="00232DDA" w:rsidRPr="00C23BE5" w:rsidRDefault="00232DDA" w:rsidP="00232DDA">
      <w:pPr>
        <w:pStyle w:val="NoSpacing"/>
        <w:rPr>
          <w:rFonts w:asciiTheme="majorHAnsi" w:hAnsiTheme="majorHAnsi" w:cs="Times New Roman"/>
          <w:color w:val="000000" w:themeColor="text1"/>
          <w:sz w:val="24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2268"/>
        <w:gridCol w:w="7308"/>
      </w:tblGrid>
      <w:tr w:rsidR="00C23BE5" w:rsidRPr="00C23BE5" w:rsidTr="00DA26DC">
        <w:tc>
          <w:tcPr>
            <w:tcW w:w="2268" w:type="dxa"/>
          </w:tcPr>
          <w:p w:rsidR="00232DDA" w:rsidRPr="00C23BE5" w:rsidRDefault="00A528D2" w:rsidP="00232DDA">
            <w:pPr>
              <w:pStyle w:val="NoSpacing"/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  <w:t>Core Responsibility</w:t>
            </w:r>
            <w:r w:rsidR="00232DDA" w:rsidRPr="00C23BE5"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7308" w:type="dxa"/>
          </w:tcPr>
          <w:p w:rsidR="00232DDA" w:rsidRPr="00C23BE5" w:rsidRDefault="00232DDA" w:rsidP="00232DDA">
            <w:pPr>
              <w:pStyle w:val="NoSpacing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</w:rPr>
              <w:t>Event Coordination</w:t>
            </w:r>
            <w:r w:rsidR="005D1AA5" w:rsidRPr="00C23BE5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</w:rPr>
              <w:t>:</w:t>
            </w:r>
            <w:r w:rsidRPr="00C23BE5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</w:rPr>
              <w:t xml:space="preserve"> </w:t>
            </w:r>
            <w:r w:rsidR="005D1AA5"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Coordinate all Dean’s Office events.</w:t>
            </w:r>
          </w:p>
        </w:tc>
      </w:tr>
      <w:tr w:rsidR="00C23BE5" w:rsidRPr="00C23BE5" w:rsidTr="00DA26DC">
        <w:tc>
          <w:tcPr>
            <w:tcW w:w="2268" w:type="dxa"/>
          </w:tcPr>
          <w:p w:rsidR="00232DDA" w:rsidRPr="00C23BE5" w:rsidRDefault="00A528D2" w:rsidP="00232DDA">
            <w:pPr>
              <w:pStyle w:val="NoSpacing"/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  <w:t>Measure</w:t>
            </w:r>
          </w:p>
        </w:tc>
        <w:tc>
          <w:tcPr>
            <w:tcW w:w="7308" w:type="dxa"/>
          </w:tcPr>
          <w:p w:rsidR="005D1AA5" w:rsidRPr="00C23BE5" w:rsidRDefault="005D1AA5" w:rsidP="005D1AA5">
            <w:pPr>
              <w:pStyle w:val="NoSpacing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S</w:t>
            </w:r>
            <w:r w:rsidR="00232DDA"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ecur</w:t>
            </w: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e</w:t>
            </w:r>
            <w:r w:rsidR="00232DDA"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 xml:space="preserve"> the event location</w:t>
            </w: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 xml:space="preserve"> within 3 weeks of event</w:t>
            </w:r>
          </w:p>
          <w:p w:rsidR="005D1AA5" w:rsidRPr="00C23BE5" w:rsidRDefault="005D1AA5" w:rsidP="005D1AA5">
            <w:pPr>
              <w:pStyle w:val="NoSpacing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S</w:t>
            </w:r>
            <w:r w:rsidR="00232DDA"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chedul</w:t>
            </w: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e</w:t>
            </w:r>
            <w:r w:rsidR="00232DDA"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 xml:space="preserve"> presenters</w:t>
            </w: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 xml:space="preserve"> within 3 weeks of event</w:t>
            </w:r>
          </w:p>
          <w:p w:rsidR="005D1AA5" w:rsidRPr="00C23BE5" w:rsidRDefault="005D1AA5" w:rsidP="005D1AA5">
            <w:pPr>
              <w:pStyle w:val="NoSpacing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C</w:t>
            </w:r>
            <w:r w:rsidR="00232DDA"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oordinat</w:t>
            </w: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e</w:t>
            </w:r>
            <w:r w:rsidR="00232DDA"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 xml:space="preserve"> the production of event marketing materials and programs</w:t>
            </w: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 xml:space="preserve"> within 3 weeks of event</w:t>
            </w:r>
          </w:p>
          <w:p w:rsidR="005D1AA5" w:rsidRPr="00C23BE5" w:rsidRDefault="005D1AA5" w:rsidP="005D1AA5">
            <w:pPr>
              <w:pStyle w:val="NoSpacing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M</w:t>
            </w:r>
            <w:r w:rsidR="00232DDA"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aintain the RSVP list</w:t>
            </w: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 xml:space="preserve"> daily</w:t>
            </w:r>
          </w:p>
          <w:p w:rsidR="005D1AA5" w:rsidRPr="00C23BE5" w:rsidRDefault="005D1AA5" w:rsidP="005D1AA5">
            <w:pPr>
              <w:pStyle w:val="NoSpacing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M</w:t>
            </w:r>
            <w:r w:rsidR="00232DDA"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aking all catering arrangements</w:t>
            </w: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 xml:space="preserve"> within 1 week of event</w:t>
            </w:r>
          </w:p>
          <w:p w:rsidR="005D1AA5" w:rsidRPr="00C23BE5" w:rsidRDefault="00232DDA" w:rsidP="005D1AA5">
            <w:pPr>
              <w:pStyle w:val="NoSpacing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 xml:space="preserve">Supervise the </w:t>
            </w:r>
            <w:r w:rsidR="005D1AA5"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e</w:t>
            </w: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vent staff and greet the guests</w:t>
            </w:r>
            <w:r w:rsidR="005D1AA5"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 xml:space="preserve"> at time of event</w:t>
            </w:r>
          </w:p>
          <w:p w:rsidR="00232DDA" w:rsidRPr="00C23BE5" w:rsidRDefault="00CD17E4" w:rsidP="005D1AA5">
            <w:pPr>
              <w:pStyle w:val="NoSpacing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Event Coordination activities are expected to be carried out with minor supervision</w:t>
            </w:r>
          </w:p>
        </w:tc>
      </w:tr>
      <w:tr w:rsidR="00232DDA" w:rsidRPr="00C23BE5" w:rsidTr="00DA26DC">
        <w:tc>
          <w:tcPr>
            <w:tcW w:w="2268" w:type="dxa"/>
          </w:tcPr>
          <w:p w:rsidR="00232DDA" w:rsidRPr="00C23BE5" w:rsidRDefault="00232DDA" w:rsidP="00232DDA">
            <w:pPr>
              <w:pStyle w:val="NoSpacing"/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  <w:t>Percentage of Time</w:t>
            </w:r>
          </w:p>
        </w:tc>
        <w:tc>
          <w:tcPr>
            <w:tcW w:w="7308" w:type="dxa"/>
          </w:tcPr>
          <w:p w:rsidR="00232DDA" w:rsidRPr="00137296" w:rsidRDefault="00232DDA" w:rsidP="00232DDA">
            <w:pPr>
              <w:pStyle w:val="NoSpacing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137296">
              <w:rPr>
                <w:rFonts w:asciiTheme="majorHAnsi" w:hAnsiTheme="majorHAnsi" w:cs="Times New Roman"/>
                <w:color w:val="000000" w:themeColor="text1"/>
                <w:sz w:val="24"/>
              </w:rPr>
              <w:t>15%</w:t>
            </w:r>
          </w:p>
        </w:tc>
      </w:tr>
    </w:tbl>
    <w:p w:rsidR="00232DDA" w:rsidRPr="00C23BE5" w:rsidRDefault="00232DDA" w:rsidP="00232DDA">
      <w:pPr>
        <w:pStyle w:val="NoSpacing"/>
        <w:rPr>
          <w:rFonts w:asciiTheme="majorHAnsi" w:hAnsiTheme="majorHAnsi" w:cs="Times New Roman"/>
          <w:color w:val="000000" w:themeColor="text1"/>
          <w:sz w:val="24"/>
        </w:rPr>
      </w:pPr>
    </w:p>
    <w:p w:rsidR="003943F9" w:rsidRPr="00C23BE5" w:rsidRDefault="003943F9" w:rsidP="00232DDA">
      <w:pPr>
        <w:pStyle w:val="NoSpacing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 xml:space="preserve">To summarize, here are some things to remember when completing the Core Responsibilities section of the job description: </w:t>
      </w:r>
    </w:p>
    <w:p w:rsidR="003943F9" w:rsidRPr="00C23BE5" w:rsidRDefault="003943F9" w:rsidP="00232DDA">
      <w:pPr>
        <w:pStyle w:val="NoSpacing"/>
        <w:rPr>
          <w:rFonts w:asciiTheme="majorHAnsi" w:hAnsiTheme="majorHAnsi" w:cs="Times New Roman"/>
          <w:color w:val="000000" w:themeColor="text1"/>
          <w:sz w:val="24"/>
        </w:rPr>
      </w:pPr>
    </w:p>
    <w:p w:rsidR="003943F9" w:rsidRPr="00C23BE5" w:rsidRDefault="003943F9" w:rsidP="00C23BE5">
      <w:pPr>
        <w:pStyle w:val="NoSpacing"/>
        <w:numPr>
          <w:ilvl w:val="0"/>
          <w:numId w:val="16"/>
        </w:numPr>
        <w:spacing w:after="120" w:line="276" w:lineRule="auto"/>
        <w:ind w:left="547" w:hanging="187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 xml:space="preserve">The Core Responsibilities section should contain </w:t>
      </w:r>
      <w:r w:rsidR="0073448A" w:rsidRPr="00C23BE5">
        <w:rPr>
          <w:rFonts w:asciiTheme="majorHAnsi" w:hAnsiTheme="majorHAnsi" w:cs="Times New Roman"/>
          <w:color w:val="000000" w:themeColor="text1"/>
          <w:sz w:val="24"/>
        </w:rPr>
        <w:t>2</w:t>
      </w:r>
      <w:r w:rsidRPr="00C23BE5">
        <w:rPr>
          <w:rFonts w:asciiTheme="majorHAnsi" w:hAnsiTheme="majorHAnsi" w:cs="Times New Roman"/>
          <w:color w:val="000000" w:themeColor="text1"/>
          <w:sz w:val="24"/>
        </w:rPr>
        <w:t xml:space="preserve">-5 </w:t>
      </w:r>
      <w:r w:rsidR="00A528D2" w:rsidRPr="00C23BE5">
        <w:rPr>
          <w:rFonts w:asciiTheme="majorHAnsi" w:hAnsiTheme="majorHAnsi" w:cs="Times New Roman"/>
          <w:color w:val="000000" w:themeColor="text1"/>
          <w:sz w:val="24"/>
        </w:rPr>
        <w:t>Core Responsibilities</w:t>
      </w:r>
      <w:r w:rsidRPr="00C23BE5">
        <w:rPr>
          <w:rFonts w:asciiTheme="majorHAnsi" w:hAnsiTheme="majorHAnsi" w:cs="Times New Roman"/>
          <w:color w:val="000000" w:themeColor="text1"/>
          <w:sz w:val="24"/>
        </w:rPr>
        <w:t xml:space="preserve"> </w:t>
      </w:r>
      <w:r w:rsidR="005D1AA5" w:rsidRPr="00C23BE5">
        <w:rPr>
          <w:rFonts w:asciiTheme="majorHAnsi" w:hAnsiTheme="majorHAnsi" w:cs="Times New Roman"/>
          <w:color w:val="000000" w:themeColor="text1"/>
          <w:sz w:val="24"/>
        </w:rPr>
        <w:t>(or as many as necessary for complete understanding.</w:t>
      </w:r>
    </w:p>
    <w:p w:rsidR="003943F9" w:rsidRPr="00C23BE5" w:rsidRDefault="003943F9" w:rsidP="00C23BE5">
      <w:pPr>
        <w:pStyle w:val="NoSpacing"/>
        <w:numPr>
          <w:ilvl w:val="0"/>
          <w:numId w:val="16"/>
        </w:numPr>
        <w:spacing w:after="120" w:line="276" w:lineRule="auto"/>
        <w:ind w:left="547" w:hanging="187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 xml:space="preserve">Title each </w:t>
      </w:r>
      <w:r w:rsidR="00A528D2" w:rsidRPr="00C23BE5">
        <w:rPr>
          <w:rFonts w:asciiTheme="majorHAnsi" w:hAnsiTheme="majorHAnsi" w:cs="Times New Roman"/>
          <w:color w:val="000000" w:themeColor="text1"/>
          <w:sz w:val="24"/>
        </w:rPr>
        <w:t>Core Responsibility</w:t>
      </w:r>
      <w:r w:rsidRPr="00C23BE5">
        <w:rPr>
          <w:rFonts w:asciiTheme="majorHAnsi" w:hAnsiTheme="majorHAnsi" w:cs="Times New Roman"/>
          <w:color w:val="000000" w:themeColor="text1"/>
          <w:sz w:val="24"/>
        </w:rPr>
        <w:t xml:space="preserve"> section to summarize the function/role</w:t>
      </w:r>
    </w:p>
    <w:p w:rsidR="003943F9" w:rsidRPr="00C23BE5" w:rsidRDefault="003943F9" w:rsidP="00C23BE5">
      <w:pPr>
        <w:pStyle w:val="NoSpacing"/>
        <w:numPr>
          <w:ilvl w:val="0"/>
          <w:numId w:val="16"/>
        </w:numPr>
        <w:spacing w:after="120" w:line="276" w:lineRule="auto"/>
        <w:ind w:left="547" w:hanging="187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 xml:space="preserve">Include 2-3 concise </w:t>
      </w:r>
      <w:r w:rsidR="00A528D2" w:rsidRPr="00C23BE5">
        <w:rPr>
          <w:rFonts w:asciiTheme="majorHAnsi" w:hAnsiTheme="majorHAnsi" w:cs="Times New Roman"/>
          <w:color w:val="000000" w:themeColor="text1"/>
          <w:sz w:val="24"/>
        </w:rPr>
        <w:t xml:space="preserve">Measures for Core/Major Responsibilities </w:t>
      </w:r>
      <w:r w:rsidRPr="00C23BE5">
        <w:rPr>
          <w:rFonts w:asciiTheme="majorHAnsi" w:hAnsiTheme="majorHAnsi" w:cs="Times New Roman"/>
          <w:color w:val="000000" w:themeColor="text1"/>
          <w:sz w:val="24"/>
        </w:rPr>
        <w:t xml:space="preserve">for each </w:t>
      </w:r>
      <w:r w:rsidR="00A528D2" w:rsidRPr="00C23BE5">
        <w:rPr>
          <w:rFonts w:asciiTheme="majorHAnsi" w:hAnsiTheme="majorHAnsi" w:cs="Times New Roman"/>
          <w:color w:val="000000" w:themeColor="text1"/>
          <w:sz w:val="24"/>
        </w:rPr>
        <w:t>Core Responsibility</w:t>
      </w:r>
      <w:r w:rsidRPr="00C23BE5">
        <w:rPr>
          <w:rFonts w:asciiTheme="majorHAnsi" w:hAnsiTheme="majorHAnsi" w:cs="Times New Roman"/>
          <w:color w:val="000000" w:themeColor="text1"/>
          <w:sz w:val="24"/>
        </w:rPr>
        <w:t>.</w:t>
      </w:r>
      <w:r w:rsidR="0073448A" w:rsidRPr="00C23BE5">
        <w:rPr>
          <w:rFonts w:asciiTheme="majorHAnsi" w:hAnsiTheme="majorHAnsi" w:cs="Times New Roman"/>
          <w:color w:val="000000" w:themeColor="text1"/>
          <w:sz w:val="24"/>
        </w:rPr>
        <w:t xml:space="preserve"> </w:t>
      </w:r>
      <w:r w:rsidRPr="00C23BE5">
        <w:rPr>
          <w:rFonts w:asciiTheme="majorHAnsi" w:hAnsiTheme="majorHAnsi" w:cs="Times New Roman"/>
          <w:color w:val="000000" w:themeColor="text1"/>
          <w:sz w:val="24"/>
        </w:rPr>
        <w:t xml:space="preserve"> The </w:t>
      </w:r>
      <w:r w:rsidR="00A528D2" w:rsidRPr="00C23BE5">
        <w:rPr>
          <w:rFonts w:asciiTheme="majorHAnsi" w:hAnsiTheme="majorHAnsi" w:cs="Times New Roman"/>
          <w:color w:val="000000" w:themeColor="text1"/>
          <w:sz w:val="24"/>
        </w:rPr>
        <w:t xml:space="preserve">Measures for Core/Major Responsibilities </w:t>
      </w:r>
      <w:r w:rsidRPr="00C23BE5">
        <w:rPr>
          <w:rFonts w:asciiTheme="majorHAnsi" w:hAnsiTheme="majorHAnsi" w:cs="Times New Roman"/>
          <w:color w:val="000000" w:themeColor="text1"/>
          <w:sz w:val="24"/>
        </w:rPr>
        <w:t xml:space="preserve">expand upon the particular area of responsibility as well as the role and complexity of the position. </w:t>
      </w:r>
    </w:p>
    <w:p w:rsidR="003943F9" w:rsidRPr="00C23BE5" w:rsidRDefault="003943F9" w:rsidP="00C23BE5">
      <w:pPr>
        <w:pStyle w:val="NoSpacing"/>
        <w:numPr>
          <w:ilvl w:val="0"/>
          <w:numId w:val="16"/>
        </w:numPr>
        <w:spacing w:after="120" w:line="276" w:lineRule="auto"/>
        <w:ind w:left="547" w:hanging="187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>Begin Duty Statement with an action verb</w:t>
      </w:r>
      <w:r w:rsidR="009F0AA9" w:rsidRPr="00C23BE5">
        <w:rPr>
          <w:rFonts w:asciiTheme="majorHAnsi" w:hAnsiTheme="majorHAnsi" w:cs="Times New Roman"/>
          <w:color w:val="000000" w:themeColor="text1"/>
          <w:sz w:val="24"/>
        </w:rPr>
        <w:t xml:space="preserve"> (see page </w:t>
      </w:r>
      <w:r w:rsidR="005D1AA5" w:rsidRPr="00C23BE5">
        <w:rPr>
          <w:rFonts w:asciiTheme="majorHAnsi" w:hAnsiTheme="majorHAnsi" w:cs="Times New Roman"/>
          <w:color w:val="000000" w:themeColor="text1"/>
          <w:sz w:val="24"/>
        </w:rPr>
        <w:t>6</w:t>
      </w:r>
      <w:r w:rsidRPr="00C23BE5">
        <w:rPr>
          <w:rFonts w:asciiTheme="majorHAnsi" w:hAnsiTheme="majorHAnsi" w:cs="Times New Roman"/>
          <w:color w:val="000000" w:themeColor="text1"/>
          <w:sz w:val="24"/>
        </w:rPr>
        <w:t xml:space="preserve"> for a list)</w:t>
      </w:r>
    </w:p>
    <w:p w:rsidR="003943F9" w:rsidRPr="00C23BE5" w:rsidRDefault="003943F9" w:rsidP="00C23BE5">
      <w:pPr>
        <w:pStyle w:val="NoSpacing"/>
        <w:numPr>
          <w:ilvl w:val="0"/>
          <w:numId w:val="16"/>
        </w:numPr>
        <w:spacing w:after="120" w:line="276" w:lineRule="auto"/>
        <w:ind w:left="547" w:hanging="187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 xml:space="preserve">Limit the listing </w:t>
      </w:r>
      <w:r w:rsidR="00A528D2" w:rsidRPr="00C23BE5">
        <w:rPr>
          <w:rFonts w:asciiTheme="majorHAnsi" w:hAnsiTheme="majorHAnsi" w:cs="Times New Roman"/>
          <w:color w:val="000000" w:themeColor="text1"/>
          <w:sz w:val="24"/>
        </w:rPr>
        <w:t xml:space="preserve">Measures for Core/Major Responsibilities </w:t>
      </w:r>
      <w:r w:rsidRPr="00C23BE5">
        <w:rPr>
          <w:rFonts w:asciiTheme="majorHAnsi" w:hAnsiTheme="majorHAnsi" w:cs="Times New Roman"/>
          <w:color w:val="000000" w:themeColor="text1"/>
          <w:sz w:val="24"/>
        </w:rPr>
        <w:t xml:space="preserve">and </w:t>
      </w:r>
      <w:r w:rsidR="00A528D2" w:rsidRPr="00C23BE5">
        <w:rPr>
          <w:rFonts w:asciiTheme="majorHAnsi" w:hAnsiTheme="majorHAnsi" w:cs="Times New Roman"/>
          <w:color w:val="000000" w:themeColor="text1"/>
          <w:sz w:val="24"/>
        </w:rPr>
        <w:t>Core Responsibilities</w:t>
      </w:r>
      <w:r w:rsidRPr="00C23BE5">
        <w:rPr>
          <w:rFonts w:asciiTheme="majorHAnsi" w:hAnsiTheme="majorHAnsi" w:cs="Times New Roman"/>
          <w:color w:val="000000" w:themeColor="text1"/>
          <w:sz w:val="24"/>
        </w:rPr>
        <w:t xml:space="preserve"> to what is required to perform the job. </w:t>
      </w:r>
    </w:p>
    <w:p w:rsidR="003943F9" w:rsidRPr="00C23BE5" w:rsidRDefault="003943F9" w:rsidP="00C23BE5">
      <w:pPr>
        <w:pStyle w:val="NoSpacing"/>
        <w:numPr>
          <w:ilvl w:val="0"/>
          <w:numId w:val="16"/>
        </w:numPr>
        <w:spacing w:after="120" w:line="276" w:lineRule="auto"/>
        <w:ind w:left="547" w:hanging="187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>Do not include duties that are no longer performed or those that may be required in the future.</w:t>
      </w:r>
    </w:p>
    <w:p w:rsidR="003943F9" w:rsidRPr="00C23BE5" w:rsidRDefault="003943F9" w:rsidP="00C23BE5">
      <w:pPr>
        <w:pStyle w:val="NoSpacing"/>
        <w:numPr>
          <w:ilvl w:val="0"/>
          <w:numId w:val="16"/>
        </w:numPr>
        <w:spacing w:after="120" w:line="276" w:lineRule="auto"/>
        <w:ind w:left="547" w:hanging="187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>Write the duties in terms of what the position requires, not based upon the capabilities of any individual.</w:t>
      </w:r>
    </w:p>
    <w:p w:rsidR="008256C4" w:rsidRPr="00C23BE5" w:rsidRDefault="003943F9" w:rsidP="00C23BE5">
      <w:pPr>
        <w:pStyle w:val="NoSpacing"/>
        <w:numPr>
          <w:ilvl w:val="0"/>
          <w:numId w:val="16"/>
        </w:numPr>
        <w:spacing w:after="120" w:line="276" w:lineRule="auto"/>
        <w:ind w:left="547" w:hanging="187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 xml:space="preserve">Determine an accurate percentage of time the incumbent should spend on that particular </w:t>
      </w:r>
      <w:r w:rsidR="00A528D2" w:rsidRPr="00C23BE5">
        <w:rPr>
          <w:rFonts w:asciiTheme="majorHAnsi" w:hAnsiTheme="majorHAnsi" w:cs="Times New Roman"/>
          <w:color w:val="000000" w:themeColor="text1"/>
          <w:sz w:val="24"/>
        </w:rPr>
        <w:t>Core Responsibility</w:t>
      </w:r>
      <w:r w:rsidR="008256C4" w:rsidRPr="00C23BE5">
        <w:rPr>
          <w:rFonts w:asciiTheme="majorHAnsi" w:hAnsiTheme="majorHAnsi" w:cs="Times New Roman"/>
          <w:color w:val="000000" w:themeColor="text1"/>
          <w:sz w:val="24"/>
        </w:rPr>
        <w:t xml:space="preserve"> over the course of a year.</w:t>
      </w:r>
    </w:p>
    <w:p w:rsidR="003943F9" w:rsidRPr="00C23BE5" w:rsidRDefault="00CD17E4" w:rsidP="002A527D">
      <w:pPr>
        <w:pStyle w:val="NoSpacing"/>
        <w:pBdr>
          <w:bottom w:val="single" w:sz="4" w:space="1" w:color="auto"/>
        </w:pBdr>
        <w:rPr>
          <w:rFonts w:asciiTheme="majorHAnsi" w:hAnsiTheme="majorHAnsi" w:cs="Times New Roman"/>
          <w:b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b/>
          <w:color w:val="000000" w:themeColor="text1"/>
          <w:sz w:val="24"/>
        </w:rPr>
        <w:t>Measures for Core/Major Responsibilities</w:t>
      </w:r>
    </w:p>
    <w:p w:rsidR="003943F9" w:rsidRPr="00C23BE5" w:rsidRDefault="003943F9" w:rsidP="00C23BE5">
      <w:pPr>
        <w:pStyle w:val="NoSpacing"/>
        <w:numPr>
          <w:ilvl w:val="0"/>
          <w:numId w:val="16"/>
        </w:numPr>
        <w:spacing w:after="120" w:line="276" w:lineRule="auto"/>
        <w:ind w:left="547" w:hanging="187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>Conveys the expectations of the job</w:t>
      </w:r>
    </w:p>
    <w:p w:rsidR="003943F9" w:rsidRPr="00C23BE5" w:rsidRDefault="003943F9" w:rsidP="00C23BE5">
      <w:pPr>
        <w:pStyle w:val="NoSpacing"/>
        <w:numPr>
          <w:ilvl w:val="0"/>
          <w:numId w:val="16"/>
        </w:numPr>
        <w:spacing w:after="120" w:line="276" w:lineRule="auto"/>
        <w:ind w:left="547" w:hanging="187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>Depicts the knowledge, skills, and abilities necessary to be successful in the job</w:t>
      </w:r>
    </w:p>
    <w:p w:rsidR="003943F9" w:rsidRPr="00C23BE5" w:rsidRDefault="003943F9" w:rsidP="00C23BE5">
      <w:pPr>
        <w:pStyle w:val="NoSpacing"/>
        <w:numPr>
          <w:ilvl w:val="0"/>
          <w:numId w:val="16"/>
        </w:numPr>
        <w:spacing w:after="120" w:line="276" w:lineRule="auto"/>
        <w:ind w:left="547" w:hanging="187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>Provides a basis for measuring perform</w:t>
      </w:r>
      <w:r w:rsidR="00222731" w:rsidRPr="00C23BE5">
        <w:rPr>
          <w:rFonts w:asciiTheme="majorHAnsi" w:hAnsiTheme="majorHAnsi" w:cs="Times New Roman"/>
          <w:color w:val="000000" w:themeColor="text1"/>
          <w:sz w:val="24"/>
        </w:rPr>
        <w:t xml:space="preserve">ance; means to determine effectiveness </w:t>
      </w:r>
    </w:p>
    <w:p w:rsidR="003943F9" w:rsidRPr="00C23BE5" w:rsidRDefault="003943F9" w:rsidP="003943F9">
      <w:pPr>
        <w:pStyle w:val="NoSpacing"/>
        <w:rPr>
          <w:rFonts w:asciiTheme="majorHAnsi" w:hAnsiTheme="majorHAnsi" w:cs="Times New Roman"/>
          <w:color w:val="000000" w:themeColor="text1"/>
          <w:sz w:val="24"/>
        </w:rPr>
      </w:pPr>
    </w:p>
    <w:p w:rsidR="003943F9" w:rsidRPr="00C23BE5" w:rsidRDefault="003943F9" w:rsidP="003943F9">
      <w:pPr>
        <w:pStyle w:val="NoSpacing"/>
        <w:rPr>
          <w:rFonts w:asciiTheme="majorHAnsi" w:hAnsiTheme="majorHAnsi" w:cs="Times New Roman"/>
          <w:color w:val="000000" w:themeColor="text1"/>
          <w:sz w:val="24"/>
        </w:rPr>
      </w:pPr>
    </w:p>
    <w:p w:rsidR="00AF7476" w:rsidRPr="00C23BE5" w:rsidRDefault="00C23BE5" w:rsidP="002A527D">
      <w:pPr>
        <w:pStyle w:val="NoSpacing"/>
        <w:pBdr>
          <w:bottom w:val="single" w:sz="4" w:space="1" w:color="auto"/>
        </w:pBdr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 w:rsidRPr="00C23BE5">
        <w:rPr>
          <w:rFonts w:asciiTheme="majorHAnsi" w:hAnsiTheme="majorHAnsi" w:cs="Times New Roman"/>
          <w:b/>
          <w:color w:val="000000" w:themeColor="text1"/>
          <w:sz w:val="28"/>
          <w:szCs w:val="28"/>
        </w:rPr>
        <w:lastRenderedPageBreak/>
        <w:t>Considerations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6"/>
        <w:gridCol w:w="6054"/>
      </w:tblGrid>
      <w:tr w:rsidR="00C23BE5" w:rsidRPr="00C23BE5" w:rsidTr="00DA26DC">
        <w:tc>
          <w:tcPr>
            <w:tcW w:w="4788" w:type="dxa"/>
          </w:tcPr>
          <w:p w:rsidR="00892924" w:rsidRPr="00BA0DC6" w:rsidRDefault="00892924" w:rsidP="00137296">
            <w:pPr>
              <w:pStyle w:val="NoSpacing"/>
              <w:spacing w:after="120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BA0DC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Minimum Education Level Required</w:t>
            </w:r>
          </w:p>
        </w:tc>
        <w:tc>
          <w:tcPr>
            <w:tcW w:w="6120" w:type="dxa"/>
          </w:tcPr>
          <w:p w:rsidR="00892924" w:rsidRPr="00BA0DC6" w:rsidRDefault="005D1AA5" w:rsidP="00137296">
            <w:pPr>
              <w:pStyle w:val="NoSpacing"/>
              <w:spacing w:after="120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BA0DC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Bachelor’s Degree </w:t>
            </w:r>
            <w:r w:rsidR="0073448A" w:rsidRPr="00BA0DC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or equivalent training and experience</w:t>
            </w:r>
          </w:p>
        </w:tc>
      </w:tr>
      <w:tr w:rsidR="00C23BE5" w:rsidRPr="00C23BE5" w:rsidTr="00DA26DC">
        <w:tc>
          <w:tcPr>
            <w:tcW w:w="4788" w:type="dxa"/>
          </w:tcPr>
          <w:p w:rsidR="00892924" w:rsidRPr="00BA0DC6" w:rsidRDefault="00892924" w:rsidP="00137296">
            <w:pPr>
              <w:pStyle w:val="NoSpacing"/>
              <w:spacing w:after="120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BA0DC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The minimum experience level required</w:t>
            </w:r>
          </w:p>
          <w:p w:rsidR="00892924" w:rsidRPr="00BA0DC6" w:rsidRDefault="00892924" w:rsidP="00137296">
            <w:pPr>
              <w:pStyle w:val="NoSpacing"/>
              <w:spacing w:after="120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BA0DC6">
              <w:rPr>
                <w:rFonts w:asciiTheme="majorHAnsi" w:hAnsiTheme="majorHAnsi" w:cs="Times New Roman"/>
                <w:color w:val="000000" w:themeColor="text1"/>
                <w:sz w:val="18"/>
                <w:szCs w:val="20"/>
              </w:rPr>
              <w:t xml:space="preserve">All qualifications listed </w:t>
            </w:r>
            <w:r w:rsidRPr="00BA0DC6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20"/>
              </w:rPr>
              <w:t>must</w:t>
            </w:r>
            <w:r w:rsidR="00137296" w:rsidRPr="00BA0DC6">
              <w:rPr>
                <w:rFonts w:asciiTheme="majorHAnsi" w:hAnsiTheme="majorHAnsi" w:cs="Times New Roman"/>
                <w:color w:val="000000" w:themeColor="text1"/>
                <w:sz w:val="18"/>
                <w:szCs w:val="20"/>
              </w:rPr>
              <w:t xml:space="preserve"> be job related</w:t>
            </w:r>
          </w:p>
        </w:tc>
        <w:tc>
          <w:tcPr>
            <w:tcW w:w="6120" w:type="dxa"/>
          </w:tcPr>
          <w:p w:rsidR="00892924" w:rsidRPr="00BA0DC6" w:rsidRDefault="00355F89" w:rsidP="00137296">
            <w:pPr>
              <w:pStyle w:val="NoSpacing"/>
              <w:spacing w:after="120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BA0DC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R</w:t>
            </w:r>
            <w:r w:rsidR="00892924" w:rsidRPr="00BA0DC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elevant administrative, marketing and/or event planning experience is preferred </w:t>
            </w:r>
          </w:p>
        </w:tc>
      </w:tr>
      <w:tr w:rsidR="00C23BE5" w:rsidRPr="00C23BE5" w:rsidTr="0051301D">
        <w:trPr>
          <w:trHeight w:val="422"/>
        </w:trPr>
        <w:tc>
          <w:tcPr>
            <w:tcW w:w="4788" w:type="dxa"/>
          </w:tcPr>
          <w:p w:rsidR="00892924" w:rsidRPr="00BA0DC6" w:rsidRDefault="00892924" w:rsidP="00137296">
            <w:pPr>
              <w:pStyle w:val="NoSpacing"/>
              <w:spacing w:after="120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BA0DC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The amount of supervision received by the employee</w:t>
            </w:r>
          </w:p>
          <w:p w:rsidR="00137296" w:rsidRPr="00BA0DC6" w:rsidRDefault="00892924" w:rsidP="00137296">
            <w:pPr>
              <w:pStyle w:val="NoSpacing"/>
              <w:spacing w:after="120"/>
              <w:rPr>
                <w:rFonts w:asciiTheme="majorHAnsi" w:hAnsiTheme="majorHAnsi" w:cs="Times New Roman"/>
                <w:color w:val="000000" w:themeColor="text1"/>
                <w:sz w:val="18"/>
                <w:szCs w:val="20"/>
              </w:rPr>
            </w:pPr>
            <w:r w:rsidRPr="00BA0DC6">
              <w:rPr>
                <w:rFonts w:asciiTheme="majorHAnsi" w:hAnsiTheme="majorHAnsi" w:cs="Times New Roman"/>
                <w:color w:val="000000" w:themeColor="text1"/>
                <w:sz w:val="18"/>
                <w:szCs w:val="20"/>
              </w:rPr>
              <w:t xml:space="preserve">How, and to what extent, is the employee’s work checked? </w:t>
            </w:r>
          </w:p>
          <w:p w:rsidR="00892924" w:rsidRPr="00BA0DC6" w:rsidRDefault="00892924" w:rsidP="00137296">
            <w:pPr>
              <w:pStyle w:val="NoSpacing"/>
              <w:spacing w:after="120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BA0DC6">
              <w:rPr>
                <w:rFonts w:asciiTheme="majorHAnsi" w:hAnsiTheme="majorHAnsi" w:cs="Times New Roman"/>
                <w:color w:val="000000" w:themeColor="text1"/>
                <w:sz w:val="18"/>
                <w:szCs w:val="20"/>
              </w:rPr>
              <w:t>Note the distinction between initial or special tr</w:t>
            </w:r>
            <w:r w:rsidR="00137296" w:rsidRPr="00BA0DC6">
              <w:rPr>
                <w:rFonts w:asciiTheme="majorHAnsi" w:hAnsiTheme="majorHAnsi" w:cs="Times New Roman"/>
                <w:color w:val="000000" w:themeColor="text1"/>
                <w:sz w:val="18"/>
                <w:szCs w:val="20"/>
              </w:rPr>
              <w:t>aining and ongoing supervision.</w:t>
            </w:r>
          </w:p>
        </w:tc>
        <w:tc>
          <w:tcPr>
            <w:tcW w:w="6120" w:type="dxa"/>
          </w:tcPr>
          <w:p w:rsidR="00892924" w:rsidRPr="00BA0DC6" w:rsidRDefault="00892924" w:rsidP="00137296">
            <w:pPr>
              <w:pStyle w:val="NoSpacing"/>
              <w:spacing w:after="120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BA0DC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The incumbent reports to the Assistant Director. After initial orientation, the incumbent will be given general direction from the Assistant Director, but is expected to perform duties and responsibilities independently </w:t>
            </w:r>
          </w:p>
        </w:tc>
      </w:tr>
      <w:tr w:rsidR="00C23BE5" w:rsidRPr="00C23BE5" w:rsidTr="00DA26DC">
        <w:tc>
          <w:tcPr>
            <w:tcW w:w="4788" w:type="dxa"/>
          </w:tcPr>
          <w:p w:rsidR="00892924" w:rsidRPr="00BA0DC6" w:rsidRDefault="00892924" w:rsidP="00137296">
            <w:pPr>
              <w:pStyle w:val="NoSpacing"/>
              <w:spacing w:after="120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BA0DC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The analytical skill required</w:t>
            </w:r>
          </w:p>
          <w:p w:rsidR="00892924" w:rsidRPr="00BA0DC6" w:rsidRDefault="00892924" w:rsidP="00137296">
            <w:pPr>
              <w:pStyle w:val="NoSpacing"/>
              <w:spacing w:after="120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BA0DC6">
              <w:rPr>
                <w:rFonts w:asciiTheme="majorHAnsi" w:hAnsiTheme="majorHAnsi" w:cs="Times New Roman"/>
                <w:color w:val="000000" w:themeColor="text1"/>
                <w:sz w:val="18"/>
                <w:szCs w:val="20"/>
              </w:rPr>
              <w:t>What is the complexity or standardization of the tasks which are performed?</w:t>
            </w:r>
          </w:p>
        </w:tc>
        <w:tc>
          <w:tcPr>
            <w:tcW w:w="6120" w:type="dxa"/>
          </w:tcPr>
          <w:p w:rsidR="00892924" w:rsidRPr="00BA0DC6" w:rsidRDefault="00892924" w:rsidP="00137296">
            <w:pPr>
              <w:pStyle w:val="NoSpacing"/>
              <w:spacing w:after="120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BA0DC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The job requires excellent analytical and communication skills as statistical and financial reporting is an essential element to this position </w:t>
            </w:r>
          </w:p>
        </w:tc>
      </w:tr>
      <w:tr w:rsidR="00C23BE5" w:rsidRPr="00C23BE5" w:rsidTr="00DA26DC">
        <w:tc>
          <w:tcPr>
            <w:tcW w:w="4788" w:type="dxa"/>
          </w:tcPr>
          <w:p w:rsidR="00892924" w:rsidRPr="00BA0DC6" w:rsidRDefault="00892924" w:rsidP="00137296">
            <w:pPr>
              <w:pStyle w:val="NoSpacing"/>
              <w:spacing w:after="120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BA0DC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The impact of actions carried by this position</w:t>
            </w:r>
          </w:p>
          <w:p w:rsidR="00892924" w:rsidRPr="00BA0DC6" w:rsidRDefault="00892924" w:rsidP="00137296">
            <w:pPr>
              <w:pStyle w:val="NoSpacing"/>
              <w:spacing w:after="120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BA0DC6">
              <w:rPr>
                <w:rFonts w:asciiTheme="majorHAnsi" w:hAnsiTheme="majorHAnsi" w:cs="Times New Roman"/>
                <w:color w:val="000000" w:themeColor="text1"/>
                <w:sz w:val="18"/>
                <w:szCs w:val="20"/>
              </w:rPr>
              <w:t>What are the probable results of inadvertent error or mistake in judgement, interpretation,</w:t>
            </w:r>
            <w:r w:rsidR="00137296" w:rsidRPr="00BA0DC6">
              <w:rPr>
                <w:rFonts w:asciiTheme="majorHAnsi" w:hAnsiTheme="majorHAnsi" w:cs="Times New Roman"/>
                <w:color w:val="000000" w:themeColor="text1"/>
                <w:sz w:val="18"/>
                <w:szCs w:val="20"/>
              </w:rPr>
              <w:t xml:space="preserve"> or exercise of responsibility?</w:t>
            </w:r>
          </w:p>
        </w:tc>
        <w:tc>
          <w:tcPr>
            <w:tcW w:w="6120" w:type="dxa"/>
          </w:tcPr>
          <w:p w:rsidR="00892924" w:rsidRPr="00BA0DC6" w:rsidRDefault="00892924" w:rsidP="00137296">
            <w:pPr>
              <w:pStyle w:val="NoSpacing"/>
              <w:spacing w:after="120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BA0DC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Poorly executed events could result in a negative image for the School and the University or potentially lose funding opportunities </w:t>
            </w:r>
          </w:p>
        </w:tc>
      </w:tr>
      <w:tr w:rsidR="00C23BE5" w:rsidRPr="00C23BE5" w:rsidTr="00DA26DC">
        <w:tc>
          <w:tcPr>
            <w:tcW w:w="4788" w:type="dxa"/>
          </w:tcPr>
          <w:p w:rsidR="00892924" w:rsidRPr="00BA0DC6" w:rsidRDefault="00420951" w:rsidP="00137296">
            <w:pPr>
              <w:pStyle w:val="NoSpacing"/>
              <w:spacing w:after="120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BA0DC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The scope of the human resources impact on this position </w:t>
            </w:r>
          </w:p>
          <w:p w:rsidR="00420951" w:rsidRPr="00BA0DC6" w:rsidRDefault="00420951" w:rsidP="00137296">
            <w:pPr>
              <w:pStyle w:val="NoSpacing"/>
              <w:spacing w:after="120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BA0DC6">
              <w:rPr>
                <w:rFonts w:asciiTheme="majorHAnsi" w:hAnsiTheme="majorHAnsi" w:cs="Times New Roman"/>
                <w:color w:val="000000" w:themeColor="text1"/>
                <w:sz w:val="18"/>
                <w:szCs w:val="20"/>
              </w:rPr>
              <w:t>Explain supervisory role in hiring, firing, promoting, evaluating, increas</w:t>
            </w:r>
            <w:bookmarkStart w:id="0" w:name="_GoBack"/>
            <w:bookmarkEnd w:id="0"/>
            <w:r w:rsidRPr="00BA0DC6">
              <w:rPr>
                <w:rFonts w:asciiTheme="majorHAnsi" w:hAnsiTheme="majorHAnsi" w:cs="Times New Roman"/>
                <w:color w:val="000000" w:themeColor="text1"/>
                <w:sz w:val="18"/>
                <w:szCs w:val="20"/>
              </w:rPr>
              <w:t>ing salaries, etc. of other employees. Explain how, and to what extent, the work of others is checked by the employee.</w:t>
            </w:r>
          </w:p>
        </w:tc>
        <w:tc>
          <w:tcPr>
            <w:tcW w:w="6120" w:type="dxa"/>
          </w:tcPr>
          <w:p w:rsidR="00355F89" w:rsidRPr="00BA0DC6" w:rsidRDefault="00355F89" w:rsidP="00AF7476">
            <w:pPr>
              <w:pStyle w:val="NoSpacing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BA0DC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Performance Management (for employees who supervise others):  </w:t>
            </w:r>
          </w:p>
          <w:p w:rsidR="00355F89" w:rsidRPr="00BA0DC6" w:rsidRDefault="00355F89" w:rsidP="00BA0DC6">
            <w:pPr>
              <w:pStyle w:val="NoSpacing"/>
              <w:spacing w:after="120"/>
              <w:ind w:left="282" w:hanging="282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BA0DC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•</w:t>
            </w:r>
            <w:r w:rsidRPr="00BA0DC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ab/>
              <w:t>Expectations are clear, well communicated, and relate to the goals and objectives of the department or unit;</w:t>
            </w:r>
          </w:p>
          <w:p w:rsidR="00355F89" w:rsidRPr="00BA0DC6" w:rsidRDefault="00355F89" w:rsidP="00BA0DC6">
            <w:pPr>
              <w:pStyle w:val="NoSpacing"/>
              <w:spacing w:after="120"/>
              <w:ind w:left="282" w:hanging="282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BA0DC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•</w:t>
            </w:r>
            <w:r w:rsidRPr="00BA0DC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ab/>
              <w:t>Staff receive frequent, constructive feedback, including interim evaluations as appropriate;</w:t>
            </w:r>
          </w:p>
          <w:p w:rsidR="00355F89" w:rsidRPr="00BA0DC6" w:rsidRDefault="00355F89" w:rsidP="00BA0DC6">
            <w:pPr>
              <w:pStyle w:val="NoSpacing"/>
              <w:spacing w:after="120"/>
              <w:ind w:left="282" w:hanging="282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BA0DC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•</w:t>
            </w:r>
            <w:r w:rsidRPr="00BA0DC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ab/>
              <w:t>Staff have the necessary knowledge, skills, and abilities to accomplish goals;</w:t>
            </w:r>
          </w:p>
          <w:p w:rsidR="00355F89" w:rsidRPr="00BA0DC6" w:rsidRDefault="00355F89" w:rsidP="00BA0DC6">
            <w:pPr>
              <w:pStyle w:val="NoSpacing"/>
              <w:spacing w:after="120"/>
              <w:ind w:left="282" w:hanging="282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BA0DC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•</w:t>
            </w:r>
            <w:r w:rsidRPr="00BA0DC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ab/>
              <w:t>The requirements of the performance planning and evaluation system are met and evaluations are completed by established deadlines with proper documentation;</w:t>
            </w:r>
          </w:p>
          <w:p w:rsidR="00355F89" w:rsidRPr="00BA0DC6" w:rsidRDefault="00355F89" w:rsidP="00BA0DC6">
            <w:pPr>
              <w:pStyle w:val="NoSpacing"/>
              <w:spacing w:after="120"/>
              <w:ind w:left="282" w:hanging="282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BA0DC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•</w:t>
            </w:r>
            <w:r w:rsidRPr="00BA0DC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ab/>
              <w:t>Performance issues are addressed and documented as they occur.</w:t>
            </w:r>
          </w:p>
          <w:p w:rsidR="00355F89" w:rsidRPr="00BA0DC6" w:rsidRDefault="00355F89" w:rsidP="00BA0DC6">
            <w:pPr>
              <w:pStyle w:val="NoSpacing"/>
              <w:spacing w:after="120"/>
              <w:ind w:left="282" w:hanging="282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BA0DC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•</w:t>
            </w:r>
            <w:r w:rsidRPr="00BA0DC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ab/>
              <w:t>Safety issues are reviewed and communicated to assure a safe and healthy workplace.</w:t>
            </w:r>
            <w:r w:rsidR="00BA0DC6" w:rsidRPr="00BA0DC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br/>
            </w:r>
            <w:r w:rsidR="00BA0DC6" w:rsidRPr="00BA0DC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br/>
            </w:r>
            <w:r w:rsidRPr="00BA0DC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Provide and/or facilitate job modifications for employees who may return to work from work-related or non-work-related illnesses and injuries.  Provide timely documentation and responses to UMW’s RTW co-coordinators to establish appropriate return-to-work opportunities that reduce lost time, in accordance with Executive Order 94 (Workplace Safety and Employee Health).</w:t>
            </w:r>
          </w:p>
        </w:tc>
      </w:tr>
      <w:tr w:rsidR="00C23BE5" w:rsidRPr="00C23BE5" w:rsidTr="00DA26DC">
        <w:tc>
          <w:tcPr>
            <w:tcW w:w="4788" w:type="dxa"/>
          </w:tcPr>
          <w:p w:rsidR="00892924" w:rsidRPr="00BA0DC6" w:rsidRDefault="00227AFD" w:rsidP="00137296">
            <w:pPr>
              <w:pStyle w:val="NoSpacing"/>
              <w:spacing w:after="120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BA0DC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BOTH</w:t>
            </w:r>
            <w:r w:rsidR="00420951" w:rsidRPr="00BA0DC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 the level and nature of the INTERNAL contacts</w:t>
            </w:r>
          </w:p>
          <w:p w:rsidR="00420951" w:rsidRPr="00BA0DC6" w:rsidRDefault="00420951" w:rsidP="00137296">
            <w:pPr>
              <w:pStyle w:val="NoSpacing"/>
              <w:spacing w:after="120"/>
              <w:rPr>
                <w:rFonts w:asciiTheme="majorHAnsi" w:hAnsiTheme="majorHAnsi" w:cs="Times New Roman"/>
                <w:i/>
                <w:color w:val="000000" w:themeColor="text1"/>
                <w:sz w:val="20"/>
                <w:szCs w:val="20"/>
              </w:rPr>
            </w:pPr>
            <w:r w:rsidRPr="00BA0DC6">
              <w:rPr>
                <w:rFonts w:asciiTheme="majorHAnsi" w:hAnsiTheme="majorHAnsi" w:cs="Times New Roman"/>
                <w:color w:val="000000" w:themeColor="text1"/>
                <w:sz w:val="18"/>
                <w:szCs w:val="20"/>
              </w:rPr>
              <w:t>What, if any, University departments does the incumbent contact</w:t>
            </w:r>
            <w:r w:rsidR="00137296" w:rsidRPr="00BA0DC6">
              <w:rPr>
                <w:rFonts w:asciiTheme="majorHAnsi" w:hAnsiTheme="majorHAnsi" w:cs="Times New Roman"/>
                <w:color w:val="000000" w:themeColor="text1"/>
                <w:sz w:val="18"/>
                <w:szCs w:val="20"/>
              </w:rPr>
              <w:t>?</w:t>
            </w:r>
            <w:r w:rsidRPr="00BA0DC6">
              <w:rPr>
                <w:rFonts w:asciiTheme="majorHAnsi" w:hAnsiTheme="majorHAnsi" w:cs="Times New Roman"/>
                <w:color w:val="000000" w:themeColor="text1"/>
                <w:sz w:val="18"/>
                <w:szCs w:val="20"/>
              </w:rPr>
              <w:t xml:space="preserve"> </w:t>
            </w:r>
            <w:r w:rsidR="00137296" w:rsidRPr="00BA0DC6">
              <w:rPr>
                <w:rFonts w:asciiTheme="majorHAnsi" w:hAnsiTheme="majorHAnsi" w:cs="Times New Roman"/>
                <w:color w:val="000000" w:themeColor="text1"/>
                <w:sz w:val="18"/>
                <w:szCs w:val="20"/>
              </w:rPr>
              <w:br/>
            </w:r>
            <w:r w:rsidRPr="00BA0DC6">
              <w:rPr>
                <w:rFonts w:asciiTheme="majorHAnsi" w:hAnsiTheme="majorHAnsi" w:cs="Times New Roman"/>
                <w:color w:val="000000" w:themeColor="text1"/>
                <w:sz w:val="18"/>
                <w:szCs w:val="20"/>
              </w:rPr>
              <w:t>Why are these contacts made and how fre</w:t>
            </w:r>
            <w:r w:rsidR="00137296" w:rsidRPr="00BA0DC6">
              <w:rPr>
                <w:rFonts w:asciiTheme="majorHAnsi" w:hAnsiTheme="majorHAnsi" w:cs="Times New Roman"/>
                <w:color w:val="000000" w:themeColor="text1"/>
                <w:sz w:val="18"/>
                <w:szCs w:val="20"/>
              </w:rPr>
              <w:t>quently are they made?</w:t>
            </w:r>
          </w:p>
        </w:tc>
        <w:tc>
          <w:tcPr>
            <w:tcW w:w="6120" w:type="dxa"/>
          </w:tcPr>
          <w:p w:rsidR="00892924" w:rsidRPr="00BA0DC6" w:rsidRDefault="00420951" w:rsidP="00137296">
            <w:pPr>
              <w:pStyle w:val="NoSpacing"/>
              <w:spacing w:after="120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BA0DC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The incumbent has regular contact with senior level University staff and faculty, such as </w:t>
            </w:r>
            <w:r w:rsidR="00C12236" w:rsidRPr="00BA0DC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Cabinet members, </w:t>
            </w:r>
            <w:r w:rsidRPr="00BA0DC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Deans, Directors, etc. In addition, the incumbent maintains contact with several areas across the University including University Marketing Communications, Institutional Advancement, the Special Events Office, etc. </w:t>
            </w:r>
          </w:p>
        </w:tc>
      </w:tr>
      <w:tr w:rsidR="00137296" w:rsidRPr="00C23BE5" w:rsidTr="00DA26DC">
        <w:tc>
          <w:tcPr>
            <w:tcW w:w="4788" w:type="dxa"/>
          </w:tcPr>
          <w:p w:rsidR="00892924" w:rsidRPr="00BA0DC6" w:rsidRDefault="00420951" w:rsidP="00137296">
            <w:pPr>
              <w:pStyle w:val="NoSpacing"/>
              <w:spacing w:after="120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BA0DC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BOTH the level and nature of the EXTERNAL contacts</w:t>
            </w:r>
          </w:p>
        </w:tc>
        <w:tc>
          <w:tcPr>
            <w:tcW w:w="6120" w:type="dxa"/>
          </w:tcPr>
          <w:p w:rsidR="00892924" w:rsidRPr="00BA0DC6" w:rsidRDefault="00420951" w:rsidP="00CD17E4">
            <w:pPr>
              <w:pStyle w:val="NoSpacing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BA0DC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External contacts include staff members at other colleges and universities, government, and </w:t>
            </w:r>
            <w:r w:rsidR="00CD17E4" w:rsidRPr="00BA0DC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community</w:t>
            </w:r>
            <w:r w:rsidRPr="00BA0DC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representatives </w:t>
            </w:r>
          </w:p>
        </w:tc>
      </w:tr>
    </w:tbl>
    <w:p w:rsidR="00355F89" w:rsidRPr="00C23BE5" w:rsidRDefault="00355F89">
      <w:pPr>
        <w:rPr>
          <w:rFonts w:asciiTheme="majorHAnsi" w:hAnsiTheme="majorHAnsi" w:cs="Times New Roman"/>
          <w:b/>
          <w:color w:val="000000" w:themeColor="text1"/>
          <w:sz w:val="32"/>
        </w:rPr>
      </w:pPr>
      <w:r w:rsidRPr="00C23BE5">
        <w:rPr>
          <w:rFonts w:asciiTheme="majorHAnsi" w:hAnsiTheme="majorHAnsi" w:cs="Times New Roman"/>
          <w:b/>
          <w:color w:val="000000" w:themeColor="text1"/>
          <w:sz w:val="32"/>
        </w:rPr>
        <w:br w:type="page"/>
      </w:r>
    </w:p>
    <w:p w:rsidR="00F4001F" w:rsidRPr="00C23BE5" w:rsidRDefault="00F4001F" w:rsidP="002018FC">
      <w:pPr>
        <w:pStyle w:val="NoSpacing"/>
        <w:rPr>
          <w:rFonts w:asciiTheme="majorHAnsi" w:hAnsiTheme="majorHAnsi" w:cs="Times New Roman"/>
          <w:b/>
          <w:color w:val="000000" w:themeColor="text1"/>
          <w:sz w:val="32"/>
        </w:rPr>
      </w:pPr>
    </w:p>
    <w:p w:rsidR="002018FC" w:rsidRPr="00C23BE5" w:rsidRDefault="00C23BE5" w:rsidP="002A527D">
      <w:pPr>
        <w:pStyle w:val="NoSpacing"/>
        <w:pBdr>
          <w:bottom w:val="single" w:sz="4" w:space="1" w:color="auto"/>
        </w:pBdr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 w:rsidRPr="00C23BE5">
        <w:rPr>
          <w:rFonts w:asciiTheme="majorHAnsi" w:hAnsiTheme="majorHAnsi" w:cs="Times New Roman"/>
          <w:b/>
          <w:color w:val="000000" w:themeColor="text1"/>
          <w:sz w:val="28"/>
          <w:szCs w:val="28"/>
        </w:rPr>
        <w:t xml:space="preserve">Job Descriptions Do’s And </w:t>
      </w:r>
      <w:proofErr w:type="spellStart"/>
      <w:r w:rsidRPr="00C23BE5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Don’t’s</w:t>
      </w:r>
      <w:proofErr w:type="spellEnd"/>
    </w:p>
    <w:p w:rsidR="002018FC" w:rsidRPr="00C23BE5" w:rsidRDefault="002018FC" w:rsidP="002018FC">
      <w:pPr>
        <w:pStyle w:val="NoSpacing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>Before writing a job description, here are some helpful hints to consider:</w:t>
      </w:r>
    </w:p>
    <w:p w:rsidR="002018FC" w:rsidRPr="00C23BE5" w:rsidRDefault="002018FC" w:rsidP="002018FC">
      <w:pPr>
        <w:pStyle w:val="NoSpacing"/>
        <w:rPr>
          <w:rFonts w:asciiTheme="majorHAnsi" w:hAnsiTheme="majorHAnsi" w:cs="Times New Roman"/>
          <w:color w:val="000000" w:themeColor="text1"/>
          <w:sz w:val="24"/>
        </w:rPr>
      </w:pPr>
    </w:p>
    <w:p w:rsidR="002018FC" w:rsidRPr="00C23BE5" w:rsidRDefault="00C23BE5" w:rsidP="002018FC">
      <w:pPr>
        <w:pStyle w:val="NoSpacing"/>
        <w:rPr>
          <w:rFonts w:asciiTheme="majorHAnsi" w:hAnsiTheme="majorHAnsi" w:cs="Times New Roman"/>
          <w:b/>
          <w:i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b/>
          <w:color w:val="000000" w:themeColor="text1"/>
          <w:sz w:val="24"/>
        </w:rPr>
        <w:t>Do</w:t>
      </w:r>
      <w:r w:rsidR="002018FC" w:rsidRPr="00C23BE5">
        <w:rPr>
          <w:rFonts w:asciiTheme="majorHAnsi" w:hAnsiTheme="majorHAnsi" w:cs="Times New Roman"/>
          <w:b/>
          <w:i/>
          <w:color w:val="000000" w:themeColor="text1"/>
          <w:sz w:val="24"/>
        </w:rPr>
        <w:t>:</w:t>
      </w:r>
    </w:p>
    <w:p w:rsidR="002018FC" w:rsidRPr="00C23BE5" w:rsidRDefault="002018FC" w:rsidP="00C23BE5">
      <w:pPr>
        <w:pStyle w:val="NoSpacing"/>
        <w:numPr>
          <w:ilvl w:val="0"/>
          <w:numId w:val="16"/>
        </w:numPr>
        <w:spacing w:after="120" w:line="276" w:lineRule="auto"/>
        <w:ind w:left="547" w:hanging="187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>Use factual and impersonal style when wiring the job description</w:t>
      </w:r>
    </w:p>
    <w:p w:rsidR="002018FC" w:rsidRPr="00C23BE5" w:rsidRDefault="002018FC" w:rsidP="00C23BE5">
      <w:pPr>
        <w:pStyle w:val="NoSpacing"/>
        <w:numPr>
          <w:ilvl w:val="0"/>
          <w:numId w:val="16"/>
        </w:numPr>
        <w:spacing w:after="120" w:line="276" w:lineRule="auto"/>
        <w:ind w:left="547" w:hanging="187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>Base the job description on the department’s needs</w:t>
      </w:r>
    </w:p>
    <w:p w:rsidR="002018FC" w:rsidRPr="00C23BE5" w:rsidRDefault="00A746EB" w:rsidP="00C23BE5">
      <w:pPr>
        <w:pStyle w:val="NoSpacing"/>
        <w:numPr>
          <w:ilvl w:val="0"/>
          <w:numId w:val="16"/>
        </w:numPr>
        <w:spacing w:after="120" w:line="276" w:lineRule="auto"/>
        <w:ind w:left="547" w:hanging="187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>Write an accurate, concise, and complete job description</w:t>
      </w:r>
    </w:p>
    <w:p w:rsidR="00A746EB" w:rsidRPr="00C23BE5" w:rsidRDefault="00A746EB" w:rsidP="00C23BE5">
      <w:pPr>
        <w:pStyle w:val="NoSpacing"/>
        <w:numPr>
          <w:ilvl w:val="0"/>
          <w:numId w:val="16"/>
        </w:numPr>
        <w:spacing w:after="120" w:line="276" w:lineRule="auto"/>
        <w:ind w:left="547" w:hanging="187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>Keep sentence structure as simple as possible, omitting unnecessary words that do not contribute pertinent information</w:t>
      </w:r>
    </w:p>
    <w:p w:rsidR="00A746EB" w:rsidRPr="00C23BE5" w:rsidRDefault="00A746EB" w:rsidP="00C23BE5">
      <w:pPr>
        <w:pStyle w:val="NoSpacing"/>
        <w:numPr>
          <w:ilvl w:val="0"/>
          <w:numId w:val="16"/>
        </w:numPr>
        <w:spacing w:after="120" w:line="276" w:lineRule="auto"/>
        <w:ind w:left="547" w:hanging="187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>Begin each duty/task with an action verb</w:t>
      </w:r>
      <w:r w:rsidR="009F0AA9" w:rsidRPr="00C23BE5">
        <w:rPr>
          <w:rFonts w:asciiTheme="majorHAnsi" w:hAnsiTheme="majorHAnsi" w:cs="Times New Roman"/>
          <w:color w:val="000000" w:themeColor="text1"/>
          <w:sz w:val="24"/>
        </w:rPr>
        <w:t xml:space="preserve"> (see page </w:t>
      </w:r>
      <w:r w:rsidR="005D1AA5" w:rsidRPr="00C23BE5">
        <w:rPr>
          <w:rFonts w:asciiTheme="majorHAnsi" w:hAnsiTheme="majorHAnsi" w:cs="Times New Roman"/>
          <w:color w:val="000000" w:themeColor="text1"/>
          <w:sz w:val="24"/>
        </w:rPr>
        <w:t>6</w:t>
      </w:r>
      <w:r w:rsidRPr="00C23BE5">
        <w:rPr>
          <w:rFonts w:asciiTheme="majorHAnsi" w:hAnsiTheme="majorHAnsi" w:cs="Times New Roman"/>
          <w:color w:val="000000" w:themeColor="text1"/>
          <w:sz w:val="24"/>
        </w:rPr>
        <w:t xml:space="preserve"> for a list)</w:t>
      </w:r>
    </w:p>
    <w:p w:rsidR="00A746EB" w:rsidRPr="00C23BE5" w:rsidRDefault="00A746EB" w:rsidP="00C23BE5">
      <w:pPr>
        <w:pStyle w:val="NoSpacing"/>
        <w:numPr>
          <w:ilvl w:val="0"/>
          <w:numId w:val="16"/>
        </w:numPr>
        <w:spacing w:after="120" w:line="276" w:lineRule="auto"/>
        <w:ind w:left="547" w:hanging="187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 xml:space="preserve">Be consistent when using terms like “may” and “occasionally.” (These should be </w:t>
      </w:r>
      <w:r w:rsidR="005D1AA5" w:rsidRPr="00C23BE5">
        <w:rPr>
          <w:rFonts w:asciiTheme="majorHAnsi" w:hAnsiTheme="majorHAnsi" w:cs="Times New Roman"/>
          <w:color w:val="000000" w:themeColor="text1"/>
          <w:sz w:val="24"/>
        </w:rPr>
        <w:t>us</w:t>
      </w:r>
      <w:r w:rsidRPr="00C23BE5">
        <w:rPr>
          <w:rFonts w:asciiTheme="majorHAnsi" w:hAnsiTheme="majorHAnsi" w:cs="Times New Roman"/>
          <w:color w:val="000000" w:themeColor="text1"/>
          <w:sz w:val="24"/>
        </w:rPr>
        <w:t>ed to describe tasks tha</w:t>
      </w:r>
      <w:r w:rsidR="005D1AA5" w:rsidRPr="00C23BE5">
        <w:rPr>
          <w:rFonts w:asciiTheme="majorHAnsi" w:hAnsiTheme="majorHAnsi" w:cs="Times New Roman"/>
          <w:color w:val="000000" w:themeColor="text1"/>
          <w:sz w:val="24"/>
        </w:rPr>
        <w:t>t are performed once in a while</w:t>
      </w:r>
      <w:r w:rsidRPr="00C23BE5">
        <w:rPr>
          <w:rFonts w:asciiTheme="majorHAnsi" w:hAnsiTheme="majorHAnsi" w:cs="Times New Roman"/>
          <w:color w:val="000000" w:themeColor="text1"/>
          <w:sz w:val="24"/>
        </w:rPr>
        <w:t>.)</w:t>
      </w:r>
    </w:p>
    <w:p w:rsidR="00A746EB" w:rsidRPr="00C23BE5" w:rsidRDefault="00A746EB" w:rsidP="00C23BE5">
      <w:pPr>
        <w:pStyle w:val="NoSpacing"/>
        <w:numPr>
          <w:ilvl w:val="0"/>
          <w:numId w:val="16"/>
        </w:numPr>
        <w:spacing w:after="120" w:line="276" w:lineRule="auto"/>
        <w:ind w:left="547" w:hanging="187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>Be precise. This is critical for accurate job evaluation and analysis</w:t>
      </w:r>
    </w:p>
    <w:p w:rsidR="00A746EB" w:rsidRPr="00C23BE5" w:rsidRDefault="00A746EB" w:rsidP="00C23BE5">
      <w:pPr>
        <w:pStyle w:val="NoSpacing"/>
        <w:numPr>
          <w:ilvl w:val="0"/>
          <w:numId w:val="16"/>
        </w:numPr>
        <w:spacing w:after="120" w:line="276" w:lineRule="auto"/>
        <w:ind w:left="547" w:hanging="187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>Focus on critical activities</w:t>
      </w:r>
    </w:p>
    <w:p w:rsidR="00A746EB" w:rsidRPr="00C23BE5" w:rsidRDefault="00A746EB" w:rsidP="00C23BE5">
      <w:pPr>
        <w:pStyle w:val="NoSpacing"/>
        <w:numPr>
          <w:ilvl w:val="0"/>
          <w:numId w:val="16"/>
        </w:numPr>
        <w:spacing w:after="120" w:line="276" w:lineRule="auto"/>
        <w:ind w:left="547" w:hanging="187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 xml:space="preserve">Use logical sequence in describing duties and responsibilities (Key Responsibilities first, followed by corresponding duties) </w:t>
      </w:r>
    </w:p>
    <w:p w:rsidR="00A746EB" w:rsidRPr="00C23BE5" w:rsidRDefault="00C23BE5" w:rsidP="00A746EB">
      <w:pPr>
        <w:pStyle w:val="NoSpacing"/>
        <w:rPr>
          <w:rFonts w:asciiTheme="majorHAnsi" w:hAnsiTheme="majorHAnsi" w:cs="Times New Roman"/>
          <w:b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b/>
          <w:color w:val="000000" w:themeColor="text1"/>
          <w:sz w:val="24"/>
        </w:rPr>
        <w:t>Don’t</w:t>
      </w:r>
    </w:p>
    <w:p w:rsidR="00AF4FCA" w:rsidRPr="00C23BE5" w:rsidRDefault="00AF4FCA" w:rsidP="00A746EB">
      <w:pPr>
        <w:pStyle w:val="NoSpacing"/>
        <w:rPr>
          <w:rFonts w:asciiTheme="majorHAnsi" w:hAnsiTheme="majorHAnsi" w:cs="Times New Roman"/>
          <w:b/>
          <w:i/>
          <w:color w:val="000000" w:themeColor="text1"/>
          <w:sz w:val="24"/>
        </w:rPr>
      </w:pPr>
    </w:p>
    <w:p w:rsidR="00A746EB" w:rsidRPr="00C23BE5" w:rsidRDefault="00A746EB" w:rsidP="00C23BE5">
      <w:pPr>
        <w:pStyle w:val="NoSpacing"/>
        <w:numPr>
          <w:ilvl w:val="0"/>
          <w:numId w:val="16"/>
        </w:numPr>
        <w:spacing w:after="120" w:line="276" w:lineRule="auto"/>
        <w:ind w:left="547" w:hanging="187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>Use the narrative form when writing a job description</w:t>
      </w:r>
    </w:p>
    <w:p w:rsidR="00A746EB" w:rsidRPr="00C23BE5" w:rsidRDefault="00A746EB" w:rsidP="00C23BE5">
      <w:pPr>
        <w:pStyle w:val="NoSpacing"/>
        <w:numPr>
          <w:ilvl w:val="0"/>
          <w:numId w:val="16"/>
        </w:numPr>
        <w:spacing w:after="120" w:line="276" w:lineRule="auto"/>
        <w:ind w:left="547" w:hanging="187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>Base the content on the job description on the capabilities, skills, and interests of the incumbent</w:t>
      </w:r>
    </w:p>
    <w:p w:rsidR="00A746EB" w:rsidRPr="00C23BE5" w:rsidRDefault="00A746EB" w:rsidP="00C23BE5">
      <w:pPr>
        <w:pStyle w:val="NoSpacing"/>
        <w:numPr>
          <w:ilvl w:val="0"/>
          <w:numId w:val="16"/>
        </w:numPr>
        <w:spacing w:after="120" w:line="276" w:lineRule="auto"/>
        <w:ind w:left="547" w:hanging="187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>Write the job description based upon the desired job classification</w:t>
      </w:r>
    </w:p>
    <w:p w:rsidR="00A746EB" w:rsidRPr="00C23BE5" w:rsidRDefault="00A746EB" w:rsidP="00C23BE5">
      <w:pPr>
        <w:pStyle w:val="NoSpacing"/>
        <w:numPr>
          <w:ilvl w:val="0"/>
          <w:numId w:val="16"/>
        </w:numPr>
        <w:spacing w:after="120" w:line="276" w:lineRule="auto"/>
        <w:ind w:left="547" w:hanging="187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>Write the job description as step by step guide on how to do the job</w:t>
      </w:r>
    </w:p>
    <w:p w:rsidR="00C839E6" w:rsidRPr="00137296" w:rsidRDefault="00A746EB" w:rsidP="00137296">
      <w:pPr>
        <w:pStyle w:val="NoSpacing"/>
        <w:numPr>
          <w:ilvl w:val="0"/>
          <w:numId w:val="16"/>
        </w:numPr>
        <w:spacing w:after="120" w:line="276" w:lineRule="auto"/>
        <w:ind w:left="547" w:hanging="187"/>
        <w:rPr>
          <w:rFonts w:asciiTheme="majorHAnsi" w:hAnsiTheme="majorHAnsi" w:cs="Times New Roman"/>
          <w:color w:val="000000" w:themeColor="text1"/>
          <w:sz w:val="24"/>
        </w:rPr>
      </w:pPr>
      <w:r w:rsidRPr="00C23BE5">
        <w:rPr>
          <w:rFonts w:asciiTheme="majorHAnsi" w:hAnsiTheme="majorHAnsi" w:cs="Times New Roman"/>
          <w:color w:val="000000" w:themeColor="text1"/>
          <w:sz w:val="24"/>
        </w:rPr>
        <w:t xml:space="preserve">Include minor or occasional tasks, which are not unique to specific job </w:t>
      </w:r>
    </w:p>
    <w:p w:rsidR="00F27ACF" w:rsidRPr="00C23BE5" w:rsidRDefault="00F27ACF" w:rsidP="00C839E6">
      <w:pPr>
        <w:pStyle w:val="NoSpacing"/>
        <w:spacing w:line="360" w:lineRule="auto"/>
        <w:rPr>
          <w:rFonts w:asciiTheme="majorHAnsi" w:hAnsiTheme="majorHAnsi" w:cs="Times New Roman"/>
          <w:color w:val="000000" w:themeColor="text1"/>
          <w:sz w:val="24"/>
        </w:rPr>
      </w:pPr>
    </w:p>
    <w:p w:rsidR="00F27ACF" w:rsidRPr="00C23BE5" w:rsidRDefault="00F27ACF" w:rsidP="00C839E6">
      <w:pPr>
        <w:pStyle w:val="NoSpacing"/>
        <w:spacing w:line="360" w:lineRule="auto"/>
        <w:rPr>
          <w:rFonts w:asciiTheme="majorHAnsi" w:hAnsiTheme="majorHAnsi" w:cs="Times New Roman"/>
          <w:color w:val="000000" w:themeColor="text1"/>
          <w:sz w:val="24"/>
        </w:rPr>
      </w:pPr>
    </w:p>
    <w:p w:rsidR="00F27ACF" w:rsidRPr="00C23BE5" w:rsidRDefault="00F27ACF" w:rsidP="00C839E6">
      <w:pPr>
        <w:pStyle w:val="NoSpacing"/>
        <w:spacing w:line="360" w:lineRule="auto"/>
        <w:rPr>
          <w:rFonts w:asciiTheme="majorHAnsi" w:hAnsiTheme="majorHAnsi" w:cs="Times New Roman"/>
          <w:color w:val="000000" w:themeColor="text1"/>
          <w:sz w:val="24"/>
        </w:rPr>
      </w:pPr>
    </w:p>
    <w:p w:rsidR="00F27ACF" w:rsidRPr="00C23BE5" w:rsidRDefault="00F27ACF" w:rsidP="00C839E6">
      <w:pPr>
        <w:pStyle w:val="NoSpacing"/>
        <w:spacing w:line="360" w:lineRule="auto"/>
        <w:rPr>
          <w:rFonts w:asciiTheme="majorHAnsi" w:hAnsiTheme="majorHAnsi" w:cs="Times New Roman"/>
          <w:color w:val="000000" w:themeColor="text1"/>
          <w:sz w:val="24"/>
        </w:rPr>
      </w:pPr>
    </w:p>
    <w:p w:rsidR="00F27ACF" w:rsidRPr="00C23BE5" w:rsidRDefault="00F27ACF" w:rsidP="00C839E6">
      <w:pPr>
        <w:pStyle w:val="NoSpacing"/>
        <w:spacing w:line="360" w:lineRule="auto"/>
        <w:rPr>
          <w:rFonts w:asciiTheme="majorHAnsi" w:hAnsiTheme="majorHAnsi" w:cs="Times New Roman"/>
          <w:color w:val="000000" w:themeColor="text1"/>
          <w:sz w:val="24"/>
        </w:rPr>
      </w:pPr>
    </w:p>
    <w:p w:rsidR="009F0AA9" w:rsidRPr="00C23BE5" w:rsidRDefault="009F0AA9" w:rsidP="00C839E6">
      <w:pPr>
        <w:pStyle w:val="NoSpacing"/>
        <w:spacing w:line="360" w:lineRule="auto"/>
        <w:rPr>
          <w:rFonts w:asciiTheme="majorHAnsi" w:hAnsiTheme="majorHAnsi" w:cs="Times New Roman"/>
          <w:color w:val="000000" w:themeColor="text1"/>
          <w:sz w:val="24"/>
        </w:rPr>
      </w:pPr>
    </w:p>
    <w:p w:rsidR="009F0AA9" w:rsidRPr="00C23BE5" w:rsidRDefault="009F0AA9" w:rsidP="00BA0DC6"/>
    <w:p w:rsidR="00C839E6" w:rsidRDefault="00C23BE5" w:rsidP="00137296">
      <w:pPr>
        <w:pStyle w:val="NoSpacing"/>
        <w:pageBreakBefore/>
        <w:pBdr>
          <w:bottom w:val="single" w:sz="4" w:space="1" w:color="auto"/>
        </w:pBdr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 w:rsidRPr="00C23BE5">
        <w:rPr>
          <w:rFonts w:asciiTheme="majorHAnsi" w:hAnsiTheme="majorHAnsi" w:cs="Times New Roman"/>
          <w:b/>
          <w:color w:val="000000" w:themeColor="text1"/>
          <w:sz w:val="28"/>
          <w:szCs w:val="28"/>
        </w:rPr>
        <w:lastRenderedPageBreak/>
        <w:t>Action Verbs</w:t>
      </w:r>
    </w:p>
    <w:p w:rsidR="00137296" w:rsidRDefault="00137296" w:rsidP="00137296"/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23BE5" w:rsidRPr="00C23BE5" w:rsidTr="00F27ACF"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Accommodate</w:t>
            </w:r>
          </w:p>
        </w:tc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Communicate</w:t>
            </w:r>
          </w:p>
        </w:tc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Draft</w:t>
            </w:r>
          </w:p>
        </w:tc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Interface</w:t>
            </w:r>
          </w:p>
        </w:tc>
        <w:tc>
          <w:tcPr>
            <w:tcW w:w="1916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Recruit</w:t>
            </w:r>
          </w:p>
        </w:tc>
      </w:tr>
      <w:tr w:rsidR="00C23BE5" w:rsidRPr="00C23BE5" w:rsidTr="00F27ACF"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Achieve</w:t>
            </w:r>
          </w:p>
        </w:tc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Compile</w:t>
            </w:r>
          </w:p>
        </w:tc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Edit</w:t>
            </w:r>
          </w:p>
        </w:tc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Interpret</w:t>
            </w:r>
          </w:p>
        </w:tc>
        <w:tc>
          <w:tcPr>
            <w:tcW w:w="1916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Reduce</w:t>
            </w:r>
          </w:p>
        </w:tc>
      </w:tr>
      <w:tr w:rsidR="00C23BE5" w:rsidRPr="00C23BE5" w:rsidTr="00F27ACF"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Acquire</w:t>
            </w:r>
          </w:p>
        </w:tc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Complete</w:t>
            </w:r>
          </w:p>
        </w:tc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Eliminate</w:t>
            </w:r>
          </w:p>
        </w:tc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Interview</w:t>
            </w:r>
          </w:p>
        </w:tc>
        <w:tc>
          <w:tcPr>
            <w:tcW w:w="1916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Regulate</w:t>
            </w:r>
          </w:p>
        </w:tc>
      </w:tr>
      <w:tr w:rsidR="00C23BE5" w:rsidRPr="00C23BE5" w:rsidTr="00F27ACF"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Address</w:t>
            </w:r>
          </w:p>
        </w:tc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Compose</w:t>
            </w:r>
          </w:p>
        </w:tc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Enforce</w:t>
            </w:r>
          </w:p>
        </w:tc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Investigate</w:t>
            </w:r>
          </w:p>
        </w:tc>
        <w:tc>
          <w:tcPr>
            <w:tcW w:w="1916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Report</w:t>
            </w:r>
          </w:p>
        </w:tc>
      </w:tr>
      <w:tr w:rsidR="00C23BE5" w:rsidRPr="00C23BE5" w:rsidTr="00F27ACF"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Adjust</w:t>
            </w:r>
          </w:p>
        </w:tc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Compute</w:t>
            </w:r>
          </w:p>
        </w:tc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Establish</w:t>
            </w:r>
          </w:p>
        </w:tc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Issue</w:t>
            </w:r>
          </w:p>
        </w:tc>
        <w:tc>
          <w:tcPr>
            <w:tcW w:w="1916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Research</w:t>
            </w:r>
          </w:p>
        </w:tc>
      </w:tr>
      <w:tr w:rsidR="00C23BE5" w:rsidRPr="00C23BE5" w:rsidTr="00F27ACF"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Administer</w:t>
            </w:r>
          </w:p>
        </w:tc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Conduct</w:t>
            </w:r>
          </w:p>
        </w:tc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Evaluate</w:t>
            </w:r>
          </w:p>
        </w:tc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Lift</w:t>
            </w:r>
          </w:p>
        </w:tc>
        <w:tc>
          <w:tcPr>
            <w:tcW w:w="1916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Resolve</w:t>
            </w:r>
          </w:p>
        </w:tc>
      </w:tr>
      <w:tr w:rsidR="00C23BE5" w:rsidRPr="00C23BE5" w:rsidTr="00F27ACF"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Advise</w:t>
            </w:r>
          </w:p>
        </w:tc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Confer</w:t>
            </w:r>
          </w:p>
        </w:tc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Execute</w:t>
            </w:r>
          </w:p>
        </w:tc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Maintain</w:t>
            </w:r>
          </w:p>
        </w:tc>
        <w:tc>
          <w:tcPr>
            <w:tcW w:w="1916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Review</w:t>
            </w:r>
          </w:p>
        </w:tc>
      </w:tr>
      <w:tr w:rsidR="00C23BE5" w:rsidRPr="00C23BE5" w:rsidTr="00F27ACF"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Allocate</w:t>
            </w:r>
          </w:p>
        </w:tc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Consolidate</w:t>
            </w:r>
          </w:p>
        </w:tc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Expand</w:t>
            </w:r>
          </w:p>
        </w:tc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Manage</w:t>
            </w:r>
          </w:p>
        </w:tc>
        <w:tc>
          <w:tcPr>
            <w:tcW w:w="1916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Schedule</w:t>
            </w:r>
          </w:p>
        </w:tc>
      </w:tr>
      <w:tr w:rsidR="00C23BE5" w:rsidRPr="00C23BE5" w:rsidTr="00F27ACF"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Analyze</w:t>
            </w:r>
          </w:p>
        </w:tc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Construct</w:t>
            </w:r>
          </w:p>
        </w:tc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Explore</w:t>
            </w:r>
          </w:p>
        </w:tc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Monitor</w:t>
            </w:r>
          </w:p>
        </w:tc>
        <w:tc>
          <w:tcPr>
            <w:tcW w:w="1916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Search</w:t>
            </w:r>
          </w:p>
        </w:tc>
      </w:tr>
      <w:tr w:rsidR="00C23BE5" w:rsidRPr="00C23BE5" w:rsidTr="00F27ACF"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Apply</w:t>
            </w:r>
          </w:p>
        </w:tc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Consult</w:t>
            </w:r>
          </w:p>
        </w:tc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Facilitate</w:t>
            </w:r>
          </w:p>
        </w:tc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Motivate</w:t>
            </w:r>
          </w:p>
        </w:tc>
        <w:tc>
          <w:tcPr>
            <w:tcW w:w="1916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Select</w:t>
            </w:r>
          </w:p>
        </w:tc>
      </w:tr>
      <w:tr w:rsidR="00C23BE5" w:rsidRPr="00C23BE5" w:rsidTr="00F27ACF"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Appoint</w:t>
            </w:r>
          </w:p>
        </w:tc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Control</w:t>
            </w:r>
          </w:p>
        </w:tc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Formulate</w:t>
            </w:r>
          </w:p>
        </w:tc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Negotiate</w:t>
            </w:r>
          </w:p>
        </w:tc>
        <w:tc>
          <w:tcPr>
            <w:tcW w:w="1916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Solve</w:t>
            </w:r>
          </w:p>
        </w:tc>
      </w:tr>
      <w:tr w:rsidR="00C23BE5" w:rsidRPr="00C23BE5" w:rsidTr="00F27ACF"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Approve</w:t>
            </w:r>
          </w:p>
        </w:tc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Coordinate</w:t>
            </w:r>
          </w:p>
        </w:tc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Furnish</w:t>
            </w:r>
          </w:p>
        </w:tc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Observe</w:t>
            </w:r>
          </w:p>
        </w:tc>
        <w:tc>
          <w:tcPr>
            <w:tcW w:w="1916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Specify</w:t>
            </w:r>
          </w:p>
        </w:tc>
      </w:tr>
      <w:tr w:rsidR="00C23BE5" w:rsidRPr="00C23BE5" w:rsidTr="00F27ACF"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Arrange</w:t>
            </w:r>
          </w:p>
        </w:tc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Correspond</w:t>
            </w:r>
          </w:p>
        </w:tc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Generate</w:t>
            </w:r>
          </w:p>
        </w:tc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Operate</w:t>
            </w:r>
          </w:p>
        </w:tc>
        <w:tc>
          <w:tcPr>
            <w:tcW w:w="1916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Strategize</w:t>
            </w:r>
          </w:p>
        </w:tc>
      </w:tr>
      <w:tr w:rsidR="00C23BE5" w:rsidRPr="00C23BE5" w:rsidTr="00F27ACF"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Assess</w:t>
            </w:r>
          </w:p>
        </w:tc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Counsel</w:t>
            </w:r>
          </w:p>
        </w:tc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Guide</w:t>
            </w:r>
          </w:p>
        </w:tc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Organize</w:t>
            </w:r>
          </w:p>
        </w:tc>
        <w:tc>
          <w:tcPr>
            <w:tcW w:w="1916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Streamline</w:t>
            </w:r>
          </w:p>
        </w:tc>
      </w:tr>
      <w:tr w:rsidR="00C23BE5" w:rsidRPr="00C23BE5" w:rsidTr="00F27ACF"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Assign</w:t>
            </w:r>
          </w:p>
        </w:tc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Create</w:t>
            </w:r>
          </w:p>
        </w:tc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Handle</w:t>
            </w:r>
          </w:p>
        </w:tc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Participate</w:t>
            </w:r>
          </w:p>
        </w:tc>
        <w:tc>
          <w:tcPr>
            <w:tcW w:w="1916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Strengthen</w:t>
            </w:r>
          </w:p>
        </w:tc>
      </w:tr>
      <w:tr w:rsidR="00C23BE5" w:rsidRPr="00C23BE5" w:rsidTr="00F27ACF">
        <w:tc>
          <w:tcPr>
            <w:tcW w:w="1915" w:type="dxa"/>
          </w:tcPr>
          <w:p w:rsidR="00C839E6" w:rsidRPr="00C23BE5" w:rsidRDefault="00C839E6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Assist</w:t>
            </w:r>
          </w:p>
        </w:tc>
        <w:tc>
          <w:tcPr>
            <w:tcW w:w="1915" w:type="dxa"/>
          </w:tcPr>
          <w:p w:rsidR="00C839E6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Customize</w:t>
            </w:r>
          </w:p>
        </w:tc>
        <w:tc>
          <w:tcPr>
            <w:tcW w:w="1915" w:type="dxa"/>
          </w:tcPr>
          <w:p w:rsidR="00C839E6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Hire</w:t>
            </w:r>
          </w:p>
        </w:tc>
        <w:tc>
          <w:tcPr>
            <w:tcW w:w="1915" w:type="dxa"/>
          </w:tcPr>
          <w:p w:rsidR="00C839E6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Perform</w:t>
            </w:r>
          </w:p>
        </w:tc>
        <w:tc>
          <w:tcPr>
            <w:tcW w:w="1916" w:type="dxa"/>
          </w:tcPr>
          <w:p w:rsidR="00C839E6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Summarize</w:t>
            </w:r>
          </w:p>
        </w:tc>
      </w:tr>
      <w:tr w:rsidR="00C23BE5" w:rsidRPr="00C23BE5" w:rsidTr="00F27ACF">
        <w:tc>
          <w:tcPr>
            <w:tcW w:w="1915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Audit</w:t>
            </w:r>
          </w:p>
        </w:tc>
        <w:tc>
          <w:tcPr>
            <w:tcW w:w="1915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Delegate</w:t>
            </w:r>
          </w:p>
        </w:tc>
        <w:tc>
          <w:tcPr>
            <w:tcW w:w="1915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Identify</w:t>
            </w:r>
          </w:p>
        </w:tc>
        <w:tc>
          <w:tcPr>
            <w:tcW w:w="1915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Plan</w:t>
            </w:r>
          </w:p>
        </w:tc>
        <w:tc>
          <w:tcPr>
            <w:tcW w:w="1916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Support</w:t>
            </w:r>
          </w:p>
        </w:tc>
      </w:tr>
      <w:tr w:rsidR="00C23BE5" w:rsidRPr="00C23BE5" w:rsidTr="00F27ACF">
        <w:tc>
          <w:tcPr>
            <w:tcW w:w="1915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Augment</w:t>
            </w:r>
          </w:p>
        </w:tc>
        <w:tc>
          <w:tcPr>
            <w:tcW w:w="1915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Deliver</w:t>
            </w:r>
          </w:p>
        </w:tc>
        <w:tc>
          <w:tcPr>
            <w:tcW w:w="1915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Illustrate</w:t>
            </w:r>
          </w:p>
        </w:tc>
        <w:tc>
          <w:tcPr>
            <w:tcW w:w="1915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Predict</w:t>
            </w:r>
          </w:p>
        </w:tc>
        <w:tc>
          <w:tcPr>
            <w:tcW w:w="1916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Teach</w:t>
            </w:r>
          </w:p>
        </w:tc>
      </w:tr>
      <w:tr w:rsidR="00C23BE5" w:rsidRPr="00C23BE5" w:rsidTr="00F27ACF">
        <w:tc>
          <w:tcPr>
            <w:tcW w:w="1915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Authorize</w:t>
            </w:r>
          </w:p>
        </w:tc>
        <w:tc>
          <w:tcPr>
            <w:tcW w:w="1915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Demonstrate</w:t>
            </w:r>
          </w:p>
        </w:tc>
        <w:tc>
          <w:tcPr>
            <w:tcW w:w="1915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Implement</w:t>
            </w:r>
          </w:p>
        </w:tc>
        <w:tc>
          <w:tcPr>
            <w:tcW w:w="1915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Prepare</w:t>
            </w:r>
          </w:p>
        </w:tc>
        <w:tc>
          <w:tcPr>
            <w:tcW w:w="1916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Train</w:t>
            </w:r>
          </w:p>
        </w:tc>
      </w:tr>
      <w:tr w:rsidR="00C23BE5" w:rsidRPr="00C23BE5" w:rsidTr="00F27ACF">
        <w:tc>
          <w:tcPr>
            <w:tcW w:w="1915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Budget</w:t>
            </w:r>
          </w:p>
        </w:tc>
        <w:tc>
          <w:tcPr>
            <w:tcW w:w="1915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Design</w:t>
            </w:r>
          </w:p>
        </w:tc>
        <w:tc>
          <w:tcPr>
            <w:tcW w:w="1915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Improve</w:t>
            </w:r>
          </w:p>
        </w:tc>
        <w:tc>
          <w:tcPr>
            <w:tcW w:w="1915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Present</w:t>
            </w:r>
          </w:p>
        </w:tc>
        <w:tc>
          <w:tcPr>
            <w:tcW w:w="1916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Translate</w:t>
            </w:r>
          </w:p>
        </w:tc>
      </w:tr>
      <w:tr w:rsidR="00C23BE5" w:rsidRPr="00C23BE5" w:rsidTr="00F27ACF">
        <w:tc>
          <w:tcPr>
            <w:tcW w:w="1915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Calculate</w:t>
            </w:r>
          </w:p>
        </w:tc>
        <w:tc>
          <w:tcPr>
            <w:tcW w:w="1915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Develop</w:t>
            </w:r>
          </w:p>
        </w:tc>
        <w:tc>
          <w:tcPr>
            <w:tcW w:w="1915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 xml:space="preserve">Improvise </w:t>
            </w:r>
          </w:p>
        </w:tc>
        <w:tc>
          <w:tcPr>
            <w:tcW w:w="1915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Process</w:t>
            </w:r>
          </w:p>
        </w:tc>
        <w:tc>
          <w:tcPr>
            <w:tcW w:w="1916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Troubleshoot</w:t>
            </w:r>
          </w:p>
        </w:tc>
      </w:tr>
      <w:tr w:rsidR="00C23BE5" w:rsidRPr="00C23BE5" w:rsidTr="00F27ACF">
        <w:tc>
          <w:tcPr>
            <w:tcW w:w="1915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Circulate</w:t>
            </w:r>
          </w:p>
        </w:tc>
        <w:tc>
          <w:tcPr>
            <w:tcW w:w="1915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Devise</w:t>
            </w:r>
          </w:p>
        </w:tc>
        <w:tc>
          <w:tcPr>
            <w:tcW w:w="1915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Incorporate</w:t>
            </w:r>
          </w:p>
        </w:tc>
        <w:tc>
          <w:tcPr>
            <w:tcW w:w="1915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Program</w:t>
            </w:r>
          </w:p>
        </w:tc>
        <w:tc>
          <w:tcPr>
            <w:tcW w:w="1916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Update</w:t>
            </w:r>
          </w:p>
        </w:tc>
      </w:tr>
      <w:tr w:rsidR="00C23BE5" w:rsidRPr="00C23BE5" w:rsidTr="00F27ACF">
        <w:tc>
          <w:tcPr>
            <w:tcW w:w="1915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Clarify</w:t>
            </w:r>
          </w:p>
        </w:tc>
        <w:tc>
          <w:tcPr>
            <w:tcW w:w="1915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Direct</w:t>
            </w:r>
          </w:p>
        </w:tc>
        <w:tc>
          <w:tcPr>
            <w:tcW w:w="1915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Increase</w:t>
            </w:r>
          </w:p>
        </w:tc>
        <w:tc>
          <w:tcPr>
            <w:tcW w:w="1915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Provide</w:t>
            </w:r>
          </w:p>
        </w:tc>
        <w:tc>
          <w:tcPr>
            <w:tcW w:w="1916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Validate</w:t>
            </w:r>
          </w:p>
        </w:tc>
      </w:tr>
      <w:tr w:rsidR="00C23BE5" w:rsidRPr="00C23BE5" w:rsidTr="00F27ACF">
        <w:tc>
          <w:tcPr>
            <w:tcW w:w="1915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Clear</w:t>
            </w:r>
          </w:p>
        </w:tc>
        <w:tc>
          <w:tcPr>
            <w:tcW w:w="1915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Disseminate</w:t>
            </w:r>
          </w:p>
        </w:tc>
        <w:tc>
          <w:tcPr>
            <w:tcW w:w="1915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Inform</w:t>
            </w:r>
          </w:p>
        </w:tc>
        <w:tc>
          <w:tcPr>
            <w:tcW w:w="1915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Quantify</w:t>
            </w:r>
          </w:p>
        </w:tc>
        <w:tc>
          <w:tcPr>
            <w:tcW w:w="1916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Verify</w:t>
            </w:r>
          </w:p>
        </w:tc>
      </w:tr>
      <w:tr w:rsidR="00C23BE5" w:rsidRPr="00C23BE5" w:rsidTr="00F27ACF">
        <w:tc>
          <w:tcPr>
            <w:tcW w:w="1915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Collaborate</w:t>
            </w:r>
          </w:p>
        </w:tc>
        <w:tc>
          <w:tcPr>
            <w:tcW w:w="1915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Distinguish</w:t>
            </w:r>
          </w:p>
        </w:tc>
        <w:tc>
          <w:tcPr>
            <w:tcW w:w="1915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Initiate</w:t>
            </w:r>
          </w:p>
        </w:tc>
        <w:tc>
          <w:tcPr>
            <w:tcW w:w="1915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Recognize</w:t>
            </w:r>
          </w:p>
        </w:tc>
        <w:tc>
          <w:tcPr>
            <w:tcW w:w="1916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</w:p>
        </w:tc>
      </w:tr>
      <w:tr w:rsidR="00C23BE5" w:rsidRPr="00C23BE5" w:rsidTr="00F27ACF">
        <w:tc>
          <w:tcPr>
            <w:tcW w:w="1915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Collect</w:t>
            </w:r>
          </w:p>
        </w:tc>
        <w:tc>
          <w:tcPr>
            <w:tcW w:w="1915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Distribute</w:t>
            </w:r>
          </w:p>
        </w:tc>
        <w:tc>
          <w:tcPr>
            <w:tcW w:w="1915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Instruct</w:t>
            </w:r>
          </w:p>
        </w:tc>
        <w:tc>
          <w:tcPr>
            <w:tcW w:w="1915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Recommend</w:t>
            </w:r>
          </w:p>
        </w:tc>
        <w:tc>
          <w:tcPr>
            <w:tcW w:w="1916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</w:p>
        </w:tc>
      </w:tr>
      <w:tr w:rsidR="00C23BE5" w:rsidRPr="00C23BE5" w:rsidTr="00F27ACF">
        <w:tc>
          <w:tcPr>
            <w:tcW w:w="1915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Combine</w:t>
            </w:r>
          </w:p>
        </w:tc>
        <w:tc>
          <w:tcPr>
            <w:tcW w:w="1915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Document</w:t>
            </w:r>
          </w:p>
        </w:tc>
        <w:tc>
          <w:tcPr>
            <w:tcW w:w="1915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>Interact</w:t>
            </w:r>
          </w:p>
        </w:tc>
        <w:tc>
          <w:tcPr>
            <w:tcW w:w="1915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C23BE5">
              <w:rPr>
                <w:rFonts w:asciiTheme="majorHAnsi" w:hAnsiTheme="majorHAnsi" w:cs="Times New Roman"/>
                <w:color w:val="000000" w:themeColor="text1"/>
                <w:sz w:val="24"/>
              </w:rPr>
              <w:t xml:space="preserve">Record </w:t>
            </w:r>
          </w:p>
        </w:tc>
        <w:tc>
          <w:tcPr>
            <w:tcW w:w="1916" w:type="dxa"/>
          </w:tcPr>
          <w:p w:rsidR="00DC5995" w:rsidRPr="00C23BE5" w:rsidRDefault="00DC5995" w:rsidP="00C839E6">
            <w:pPr>
              <w:pStyle w:val="NoSpacing"/>
              <w:spacing w:line="360" w:lineRule="auto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</w:p>
        </w:tc>
      </w:tr>
    </w:tbl>
    <w:p w:rsidR="00C839E6" w:rsidRPr="00C23BE5" w:rsidRDefault="00C839E6" w:rsidP="00C839E6">
      <w:pPr>
        <w:pStyle w:val="NoSpacing"/>
        <w:spacing w:line="360" w:lineRule="auto"/>
        <w:rPr>
          <w:rFonts w:asciiTheme="majorHAnsi" w:hAnsiTheme="majorHAnsi" w:cs="Times New Roman"/>
          <w:color w:val="000000" w:themeColor="text1"/>
          <w:sz w:val="24"/>
        </w:rPr>
      </w:pPr>
    </w:p>
    <w:sectPr w:rsidR="00C839E6" w:rsidRPr="00C23BE5" w:rsidSect="00DA26D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DFB" w:rsidRDefault="00703DFB" w:rsidP="001F66A1">
      <w:pPr>
        <w:spacing w:after="0" w:line="240" w:lineRule="auto"/>
      </w:pPr>
      <w:r>
        <w:separator/>
      </w:r>
    </w:p>
  </w:endnote>
  <w:endnote w:type="continuationSeparator" w:id="0">
    <w:p w:rsidR="00703DFB" w:rsidRDefault="00703DFB" w:rsidP="001F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53585459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256C4" w:rsidRPr="008256C4" w:rsidRDefault="008256C4">
        <w:pPr>
          <w:pStyle w:val="Footer"/>
          <w:jc w:val="center"/>
          <w:rPr>
            <w:rFonts w:asciiTheme="majorHAnsi" w:eastAsiaTheme="majorEastAsia" w:hAnsiTheme="majorHAnsi" w:cstheme="majorBidi"/>
          </w:rPr>
        </w:pPr>
        <w:r w:rsidRPr="008256C4">
          <w:rPr>
            <w:rFonts w:asciiTheme="majorHAnsi" w:eastAsiaTheme="majorEastAsia" w:hAnsiTheme="majorHAnsi" w:cstheme="majorBidi"/>
          </w:rPr>
          <w:t xml:space="preserve">~ </w:t>
        </w:r>
        <w:r w:rsidRPr="008256C4">
          <w:rPr>
            <w:rFonts w:eastAsiaTheme="minorEastAsia"/>
          </w:rPr>
          <w:fldChar w:fldCharType="begin"/>
        </w:r>
        <w:r w:rsidRPr="008256C4">
          <w:instrText xml:space="preserve"> PAGE    \* MERGEFORMAT </w:instrText>
        </w:r>
        <w:r w:rsidRPr="008256C4">
          <w:rPr>
            <w:rFonts w:eastAsiaTheme="minorEastAsia"/>
          </w:rPr>
          <w:fldChar w:fldCharType="separate"/>
        </w:r>
        <w:r w:rsidR="00BA0DC6" w:rsidRPr="00BA0DC6">
          <w:rPr>
            <w:rFonts w:asciiTheme="majorHAnsi" w:eastAsiaTheme="majorEastAsia" w:hAnsiTheme="majorHAnsi" w:cstheme="majorBidi"/>
            <w:noProof/>
          </w:rPr>
          <w:t>4</w:t>
        </w:r>
        <w:r w:rsidRPr="008256C4">
          <w:rPr>
            <w:rFonts w:asciiTheme="majorHAnsi" w:eastAsiaTheme="majorEastAsia" w:hAnsiTheme="majorHAnsi" w:cstheme="majorBidi"/>
            <w:noProof/>
          </w:rPr>
          <w:fldChar w:fldCharType="end"/>
        </w:r>
        <w:r w:rsidRPr="008256C4">
          <w:rPr>
            <w:rFonts w:asciiTheme="majorHAnsi" w:eastAsiaTheme="majorEastAsia" w:hAnsiTheme="majorHAnsi" w:cstheme="majorBidi"/>
          </w:rPr>
          <w:t xml:space="preserve"> ~</w:t>
        </w:r>
      </w:p>
    </w:sdtContent>
  </w:sdt>
  <w:p w:rsidR="008256C4" w:rsidRDefault="008256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DFB" w:rsidRDefault="00703DFB" w:rsidP="001F66A1">
      <w:pPr>
        <w:spacing w:after="0" w:line="240" w:lineRule="auto"/>
      </w:pPr>
      <w:r>
        <w:separator/>
      </w:r>
    </w:p>
  </w:footnote>
  <w:footnote w:type="continuationSeparator" w:id="0">
    <w:p w:rsidR="00703DFB" w:rsidRDefault="00703DFB" w:rsidP="001F6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9E6" w:rsidRPr="00C23BE5" w:rsidRDefault="00C23BE5" w:rsidP="001F66A1">
    <w:pPr>
      <w:pStyle w:val="Header"/>
      <w:jc w:val="center"/>
      <w:rPr>
        <w:rFonts w:ascii="Cambria" w:hAnsi="Cambria" w:cs="Times New Roman"/>
        <w:b/>
        <w:sz w:val="36"/>
      </w:rPr>
    </w:pPr>
    <w:r w:rsidRPr="00C23BE5">
      <w:rPr>
        <w:rFonts w:ascii="Cambria" w:hAnsi="Cambria" w:cs="Times New Roman"/>
        <w:b/>
        <w:sz w:val="36"/>
      </w:rPr>
      <w:t xml:space="preserve">Job Description Writing Guide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253E"/>
    <w:multiLevelType w:val="hybridMultilevel"/>
    <w:tmpl w:val="F552E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320D"/>
    <w:multiLevelType w:val="hybridMultilevel"/>
    <w:tmpl w:val="C99283DC"/>
    <w:lvl w:ilvl="0" w:tplc="AE0236C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36B68"/>
    <w:multiLevelType w:val="hybridMultilevel"/>
    <w:tmpl w:val="9C74A206"/>
    <w:lvl w:ilvl="0" w:tplc="4140B14C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825893"/>
    <w:multiLevelType w:val="hybridMultilevel"/>
    <w:tmpl w:val="A2460392"/>
    <w:lvl w:ilvl="0" w:tplc="AE0236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43FC6"/>
    <w:multiLevelType w:val="hybridMultilevel"/>
    <w:tmpl w:val="8F16E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20929"/>
    <w:multiLevelType w:val="hybridMultilevel"/>
    <w:tmpl w:val="286C2B30"/>
    <w:lvl w:ilvl="0" w:tplc="4140B14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F667E"/>
    <w:multiLevelType w:val="hybridMultilevel"/>
    <w:tmpl w:val="95D20CCA"/>
    <w:lvl w:ilvl="0" w:tplc="4140B14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B63C4"/>
    <w:multiLevelType w:val="hybridMultilevel"/>
    <w:tmpl w:val="3A8A1280"/>
    <w:lvl w:ilvl="0" w:tplc="AE0236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D5EED"/>
    <w:multiLevelType w:val="hybridMultilevel"/>
    <w:tmpl w:val="F5BCDC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774E6"/>
    <w:multiLevelType w:val="hybridMultilevel"/>
    <w:tmpl w:val="BC267AA8"/>
    <w:lvl w:ilvl="0" w:tplc="4140B14C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3F7CFF"/>
    <w:multiLevelType w:val="hybridMultilevel"/>
    <w:tmpl w:val="6A48E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4346D"/>
    <w:multiLevelType w:val="hybridMultilevel"/>
    <w:tmpl w:val="384408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05614"/>
    <w:multiLevelType w:val="hybridMultilevel"/>
    <w:tmpl w:val="053646C8"/>
    <w:lvl w:ilvl="0" w:tplc="AE0236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33AB2"/>
    <w:multiLevelType w:val="hybridMultilevel"/>
    <w:tmpl w:val="60D69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F3E35"/>
    <w:multiLevelType w:val="hybridMultilevel"/>
    <w:tmpl w:val="510CB3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62F92"/>
    <w:multiLevelType w:val="hybridMultilevel"/>
    <w:tmpl w:val="F47CD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70655"/>
    <w:multiLevelType w:val="hybridMultilevel"/>
    <w:tmpl w:val="19122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27FF8"/>
    <w:multiLevelType w:val="hybridMultilevel"/>
    <w:tmpl w:val="3C560ECA"/>
    <w:lvl w:ilvl="0" w:tplc="AE0236C8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613107"/>
    <w:multiLevelType w:val="hybridMultilevel"/>
    <w:tmpl w:val="2C6E06C0"/>
    <w:lvl w:ilvl="0" w:tplc="AE0236C8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17"/>
  </w:num>
  <w:num w:numId="6">
    <w:abstractNumId w:val="18"/>
  </w:num>
  <w:num w:numId="7">
    <w:abstractNumId w:val="12"/>
  </w:num>
  <w:num w:numId="8">
    <w:abstractNumId w:val="13"/>
  </w:num>
  <w:num w:numId="9">
    <w:abstractNumId w:val="15"/>
  </w:num>
  <w:num w:numId="10">
    <w:abstractNumId w:val="3"/>
  </w:num>
  <w:num w:numId="11">
    <w:abstractNumId w:val="7"/>
  </w:num>
  <w:num w:numId="12">
    <w:abstractNumId w:val="11"/>
  </w:num>
  <w:num w:numId="13">
    <w:abstractNumId w:val="14"/>
  </w:num>
  <w:num w:numId="14">
    <w:abstractNumId w:val="16"/>
  </w:num>
  <w:num w:numId="15">
    <w:abstractNumId w:val="8"/>
  </w:num>
  <w:num w:numId="16">
    <w:abstractNumId w:val="10"/>
  </w:num>
  <w:num w:numId="17">
    <w:abstractNumId w:val="5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DA"/>
    <w:rsid w:val="000144BE"/>
    <w:rsid w:val="00014C58"/>
    <w:rsid w:val="00024801"/>
    <w:rsid w:val="00137296"/>
    <w:rsid w:val="00161B60"/>
    <w:rsid w:val="00195808"/>
    <w:rsid w:val="001A45C1"/>
    <w:rsid w:val="001E13F5"/>
    <w:rsid w:val="001F66A1"/>
    <w:rsid w:val="002018FC"/>
    <w:rsid w:val="00204E0C"/>
    <w:rsid w:val="00222731"/>
    <w:rsid w:val="0022698E"/>
    <w:rsid w:val="00227AFD"/>
    <w:rsid w:val="00232DDA"/>
    <w:rsid w:val="002A527D"/>
    <w:rsid w:val="002B41A8"/>
    <w:rsid w:val="002D064E"/>
    <w:rsid w:val="00354B88"/>
    <w:rsid w:val="00355F89"/>
    <w:rsid w:val="0037336E"/>
    <w:rsid w:val="003943F9"/>
    <w:rsid w:val="003D1177"/>
    <w:rsid w:val="00420951"/>
    <w:rsid w:val="004667E8"/>
    <w:rsid w:val="004C64DE"/>
    <w:rsid w:val="0051301D"/>
    <w:rsid w:val="0057512A"/>
    <w:rsid w:val="005D1AA5"/>
    <w:rsid w:val="00703DFB"/>
    <w:rsid w:val="0073448A"/>
    <w:rsid w:val="007D5423"/>
    <w:rsid w:val="008256C4"/>
    <w:rsid w:val="00892924"/>
    <w:rsid w:val="008956DA"/>
    <w:rsid w:val="008D5667"/>
    <w:rsid w:val="008F4665"/>
    <w:rsid w:val="00956B17"/>
    <w:rsid w:val="009C1987"/>
    <w:rsid w:val="009F0AA9"/>
    <w:rsid w:val="00A33BC9"/>
    <w:rsid w:val="00A528D2"/>
    <w:rsid w:val="00A746EB"/>
    <w:rsid w:val="00AB3E76"/>
    <w:rsid w:val="00AF4FCA"/>
    <w:rsid w:val="00AF7476"/>
    <w:rsid w:val="00BA0DC6"/>
    <w:rsid w:val="00BB4E59"/>
    <w:rsid w:val="00C12236"/>
    <w:rsid w:val="00C23BE5"/>
    <w:rsid w:val="00C30EC7"/>
    <w:rsid w:val="00C63049"/>
    <w:rsid w:val="00C839E6"/>
    <w:rsid w:val="00CD17E4"/>
    <w:rsid w:val="00D13BB4"/>
    <w:rsid w:val="00D77CF3"/>
    <w:rsid w:val="00DA26DC"/>
    <w:rsid w:val="00DC1930"/>
    <w:rsid w:val="00DC5995"/>
    <w:rsid w:val="00DF01F9"/>
    <w:rsid w:val="00E14BC5"/>
    <w:rsid w:val="00EA679C"/>
    <w:rsid w:val="00F11C5F"/>
    <w:rsid w:val="00F27ACF"/>
    <w:rsid w:val="00F37E6D"/>
    <w:rsid w:val="00F4001F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F612C5-1AB8-4509-B3C2-322DD389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6DA"/>
    <w:pPr>
      <w:ind w:left="720"/>
      <w:contextualSpacing/>
    </w:pPr>
  </w:style>
  <w:style w:type="paragraph" w:styleId="NoSpacing">
    <w:name w:val="No Spacing"/>
    <w:uiPriority w:val="1"/>
    <w:qFormat/>
    <w:rsid w:val="008956DA"/>
    <w:pPr>
      <w:spacing w:after="0" w:line="240" w:lineRule="auto"/>
    </w:pPr>
  </w:style>
  <w:style w:type="table" w:styleId="TableGrid">
    <w:name w:val="Table Grid"/>
    <w:basedOn w:val="TableNormal"/>
    <w:uiPriority w:val="59"/>
    <w:rsid w:val="001F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6A1"/>
  </w:style>
  <w:style w:type="paragraph" w:styleId="Footer">
    <w:name w:val="footer"/>
    <w:basedOn w:val="Normal"/>
    <w:link w:val="FooterChar"/>
    <w:uiPriority w:val="99"/>
    <w:unhideWhenUsed/>
    <w:rsid w:val="001F6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6A1"/>
  </w:style>
  <w:style w:type="character" w:customStyle="1" w:styleId="st1">
    <w:name w:val="st1"/>
    <w:basedOn w:val="DefaultParagraphFont"/>
    <w:rsid w:val="00195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2525F-F70E-442F-8AD9-A970274D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Pam Lowery (plowery)</cp:lastModifiedBy>
  <cp:revision>5</cp:revision>
  <dcterms:created xsi:type="dcterms:W3CDTF">2017-04-11T18:08:00Z</dcterms:created>
  <dcterms:modified xsi:type="dcterms:W3CDTF">2017-06-09T12:38:00Z</dcterms:modified>
</cp:coreProperties>
</file>