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11" w:rsidRPr="00816180" w:rsidRDefault="00816180" w:rsidP="00816180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816180">
        <w:rPr>
          <w:rFonts w:asciiTheme="minorHAnsi" w:hAnsiTheme="minorHAnsi" w:cstheme="minorHAnsi"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-395605</wp:posOffset>
            </wp:positionV>
            <wp:extent cx="723569" cy="395755"/>
            <wp:effectExtent l="0" t="0" r="63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e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9" cy="3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180">
        <w:rPr>
          <w:rFonts w:asciiTheme="minorHAnsi" w:hAnsiTheme="minorHAnsi" w:cstheme="minorHAnsi"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-341630</wp:posOffset>
            </wp:positionV>
            <wp:extent cx="1247775" cy="341630"/>
            <wp:effectExtent l="0" t="0" r="952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S REFORMAT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18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Allocation</w:t>
      </w:r>
      <w:r w:rsidR="00C9043F" w:rsidRPr="0081618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Grid </w:t>
      </w:r>
      <w:r w:rsidR="00A667D4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S</w:t>
      </w:r>
      <w:r w:rsidR="00C9043F" w:rsidRPr="0081618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ettings</w:t>
      </w:r>
    </w:p>
    <w:p w:rsidR="00816180" w:rsidRDefault="00816180" w:rsidP="00C9043F"/>
    <w:p w:rsidR="00816180" w:rsidRDefault="00C9043F" w:rsidP="00C9043F">
      <w:r>
        <w:t xml:space="preserve">The Allocations grid view </w:t>
      </w:r>
      <w:r w:rsidR="000404D1">
        <w:t xml:space="preserve">(within a purchase order) </w:t>
      </w:r>
      <w:r>
        <w:t>can be customized to remove or reorder columns</w:t>
      </w:r>
      <w:r w:rsidR="000404D1">
        <w:t xml:space="preserve">. </w:t>
      </w:r>
      <w:r w:rsidR="00816180">
        <w:t>This can be useful when viewing FOAPAL information to reduce scrolling, reorder FOAPAL elements and remove unused information.</w:t>
      </w:r>
      <w:r w:rsidR="000404D1">
        <w:t xml:space="preserve"> </w:t>
      </w:r>
      <w:bookmarkStart w:id="0" w:name="_GoBack"/>
      <w:bookmarkEnd w:id="0"/>
    </w:p>
    <w:p w:rsidR="00C9043F" w:rsidRDefault="00C9043F" w:rsidP="00C9043F">
      <w:pPr>
        <w:pStyle w:val="ListParagraph"/>
        <w:numPr>
          <w:ilvl w:val="0"/>
          <w:numId w:val="1"/>
        </w:numPr>
      </w:pPr>
      <w:r>
        <w:t xml:space="preserve">Click the </w:t>
      </w:r>
      <w:r w:rsidRPr="00C9043F">
        <w:rPr>
          <w:i/>
        </w:rPr>
        <w:t>gear icon</w:t>
      </w:r>
      <w:r>
        <w:t xml:space="preserve"> </w:t>
      </w:r>
      <w:r w:rsidR="00D9502E">
        <w:t xml:space="preserve">located </w:t>
      </w:r>
      <w:r>
        <w:t>in the bottom right of the grid.</w:t>
      </w:r>
    </w:p>
    <w:p w:rsidR="00C9043F" w:rsidRDefault="00816180" w:rsidP="00C904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4976826</wp:posOffset>
                </wp:positionH>
                <wp:positionV relativeFrom="paragraph">
                  <wp:posOffset>1581564</wp:posOffset>
                </wp:positionV>
                <wp:extent cx="858741" cy="142737"/>
                <wp:effectExtent l="0" t="19050" r="36830" b="2921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1427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671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91.9pt;margin-top:124.55pt;width:67.6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" adj="19805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5897742</wp:posOffset>
                </wp:positionH>
                <wp:positionV relativeFrom="paragraph">
                  <wp:posOffset>1527865</wp:posOffset>
                </wp:positionV>
                <wp:extent cx="245745" cy="222250"/>
                <wp:effectExtent l="0" t="0" r="20955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2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9891E" id="Rectangle: Rounded Corners 2" o:spid="_x0000_s1026" style="position:absolute;margin-left:464.4pt;margin-top:120.3pt;width:19.3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" filled="f" strokecolor="#ed7d31 [3205]" strokeweight="1.5pt"/>
            </w:pict>
          </mc:Fallback>
        </mc:AlternateContent>
      </w:r>
      <w:r w:rsidR="00D9502E">
        <w:rPr>
          <w:noProof/>
        </w:rPr>
        <w:drawing>
          <wp:anchor distT="0" distB="0" distL="114300" distR="114300" simplePos="0" relativeHeight="251663360" behindDoc="0" locked="0" layoutInCell="1" allowOverlap="1" wp14:anchorId="2E9D52D1">
            <wp:simplePos x="0" y="0"/>
            <wp:positionH relativeFrom="column">
              <wp:posOffset>4428849</wp:posOffset>
            </wp:positionH>
            <wp:positionV relativeFrom="paragraph">
              <wp:posOffset>1877060</wp:posOffset>
            </wp:positionV>
            <wp:extent cx="1510665" cy="3462020"/>
            <wp:effectExtent l="0" t="0" r="0" b="5080"/>
            <wp:wrapThrough wrapText="bothSides">
              <wp:wrapPolygon edited="0">
                <wp:start x="0" y="0"/>
                <wp:lineTo x="0" y="21513"/>
                <wp:lineTo x="21246" y="21513"/>
                <wp:lineTo x="212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46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2E" w:rsidRPr="00C9043F">
        <w:drawing>
          <wp:anchor distT="0" distB="0" distL="114300" distR="114300" simplePos="0" relativeHeight="251661312" behindDoc="0" locked="0" layoutInCell="1" allowOverlap="1" wp14:anchorId="5C478006">
            <wp:simplePos x="0" y="0"/>
            <wp:positionH relativeFrom="column">
              <wp:posOffset>2917825</wp:posOffset>
            </wp:positionH>
            <wp:positionV relativeFrom="paragraph">
              <wp:posOffset>1877060</wp:posOffset>
            </wp:positionV>
            <wp:extent cx="1382395" cy="3037205"/>
            <wp:effectExtent l="0" t="0" r="8255" b="0"/>
            <wp:wrapThrough wrapText="bothSides">
              <wp:wrapPolygon edited="0">
                <wp:start x="0" y="0"/>
                <wp:lineTo x="0" y="21406"/>
                <wp:lineTo x="21431" y="21406"/>
                <wp:lineTo x="214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0"/>
                    <a:stretch/>
                  </pic:blipFill>
                  <pic:spPr bwMode="auto">
                    <a:xfrm>
                      <a:off x="0" y="0"/>
                      <a:ext cx="1382395" cy="303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2E" w:rsidRPr="00D9502E">
        <w:drawing>
          <wp:inline distT="0" distB="0" distL="0" distR="0" wp14:anchorId="74F18BFA" wp14:editId="0FB72244">
            <wp:extent cx="6121816" cy="1768503"/>
            <wp:effectExtent l="19050" t="19050" r="1270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735" cy="177165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9043F" w:rsidRDefault="00C9043F" w:rsidP="00C9043F">
      <w:pPr>
        <w:pStyle w:val="ListParagraph"/>
        <w:numPr>
          <w:ilvl w:val="0"/>
          <w:numId w:val="1"/>
        </w:numPr>
        <w:sectPr w:rsidR="00C9043F" w:rsidSect="0081618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8643C" w:rsidRDefault="00E8643C" w:rsidP="00E8643C">
      <w:pPr>
        <w:pStyle w:val="ListParagraph"/>
        <w:numPr>
          <w:ilvl w:val="0"/>
          <w:numId w:val="1"/>
        </w:numPr>
      </w:pPr>
      <w:r>
        <w:t>The Grid settings menu</w:t>
      </w:r>
      <w:r w:rsidR="00C9043F">
        <w:t xml:space="preserve"> pops </w:t>
      </w:r>
      <w:r w:rsidR="00816180">
        <w:t>open</w:t>
      </w:r>
      <w:r w:rsidR="00D9502E">
        <w:t xml:space="preserve"> </w:t>
      </w:r>
      <w:r w:rsidR="00C9043F">
        <w:t>show</w:t>
      </w:r>
      <w:r w:rsidR="00D9502E">
        <w:t>ing</w:t>
      </w:r>
      <w:r w:rsidR="00C9043F">
        <w:t xml:space="preserve"> all available </w:t>
      </w:r>
      <w:r w:rsidR="00D9502E">
        <w:t xml:space="preserve">columns </w:t>
      </w:r>
      <w:r w:rsidR="00C9043F">
        <w:t xml:space="preserve">on the grid. </w:t>
      </w:r>
    </w:p>
    <w:p w:rsidR="00C9043F" w:rsidRDefault="00E8643C" w:rsidP="00E8643C">
      <w:pPr>
        <w:pStyle w:val="ListParagraph"/>
        <w:numPr>
          <w:ilvl w:val="0"/>
          <w:numId w:val="1"/>
        </w:numPr>
      </w:pPr>
      <w:r>
        <w:t>You may turn columns off/on using the toggle buttons.</w:t>
      </w:r>
    </w:p>
    <w:p w:rsidR="00E8643C" w:rsidRDefault="00E8643C" w:rsidP="00E8643C">
      <w:pPr>
        <w:pStyle w:val="ListParagraph"/>
        <w:numPr>
          <w:ilvl w:val="0"/>
          <w:numId w:val="1"/>
        </w:numPr>
      </w:pPr>
      <w:r>
        <w:t>To reorder columns</w:t>
      </w:r>
      <w:r w:rsidR="00D9502E">
        <w:t>,</w:t>
      </w:r>
      <w:r>
        <w:t xml:space="preserve"> drag and drop the selected field within Grid Settings. As you drag and drop the Grid reorder in real time. </w:t>
      </w:r>
    </w:p>
    <w:p w:rsidR="00E8643C" w:rsidRDefault="00E8643C" w:rsidP="00E8643C">
      <w:pPr>
        <w:pStyle w:val="ListParagraph"/>
        <w:numPr>
          <w:ilvl w:val="0"/>
          <w:numId w:val="1"/>
        </w:numPr>
      </w:pPr>
      <w:r>
        <w:t>In this example I chose:</w:t>
      </w:r>
    </w:p>
    <w:p w:rsidR="00E8643C" w:rsidRDefault="00E8643C" w:rsidP="00D9502E">
      <w:pPr>
        <w:pStyle w:val="ListParagraph"/>
        <w:numPr>
          <w:ilvl w:val="0"/>
          <w:numId w:val="2"/>
        </w:numPr>
      </w:pPr>
      <w:r>
        <w:t>%</w:t>
      </w:r>
    </w:p>
    <w:p w:rsidR="00E8643C" w:rsidRDefault="00E8643C" w:rsidP="00D9502E">
      <w:pPr>
        <w:pStyle w:val="ListParagraph"/>
        <w:numPr>
          <w:ilvl w:val="0"/>
          <w:numId w:val="2"/>
        </w:numPr>
      </w:pPr>
      <w:r>
        <w:t>Amount</w:t>
      </w:r>
    </w:p>
    <w:p w:rsidR="00E8643C" w:rsidRDefault="00E8643C" w:rsidP="00D9502E">
      <w:pPr>
        <w:pStyle w:val="ListParagraph"/>
        <w:numPr>
          <w:ilvl w:val="0"/>
          <w:numId w:val="2"/>
        </w:numPr>
      </w:pPr>
      <w:r>
        <w:t>Allocations Quantity</w:t>
      </w:r>
    </w:p>
    <w:p w:rsidR="00E8643C" w:rsidRDefault="00E8643C" w:rsidP="00D9502E">
      <w:pPr>
        <w:pStyle w:val="ListParagraph"/>
        <w:numPr>
          <w:ilvl w:val="0"/>
          <w:numId w:val="2"/>
        </w:numPr>
      </w:pPr>
      <w:r>
        <w:t>#</w:t>
      </w:r>
    </w:p>
    <w:p w:rsidR="00E8643C" w:rsidRDefault="00D9502E" w:rsidP="00D9502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200660</wp:posOffset>
                </wp:positionV>
                <wp:extent cx="421005" cy="1009650"/>
                <wp:effectExtent l="0" t="27622" r="46672" b="46673"/>
                <wp:wrapThrough wrapText="bothSides">
                  <wp:wrapPolygon edited="0">
                    <wp:start x="-1417" y="20194"/>
                    <wp:lineTo x="538" y="20194"/>
                    <wp:lineTo x="15198" y="21417"/>
                    <wp:lineTo x="23017" y="3485"/>
                    <wp:lineTo x="23017" y="3077"/>
                    <wp:lineTo x="23017" y="1447"/>
                    <wp:lineTo x="23017" y="1039"/>
                    <wp:lineTo x="16176" y="-591"/>
                    <wp:lineTo x="15198" y="-591"/>
                    <wp:lineTo x="-440" y="17341"/>
                    <wp:lineTo x="-1417" y="17749"/>
                    <wp:lineTo x="-1417" y="20194"/>
                  </wp:wrapPolygon>
                </wp:wrapThrough>
                <wp:docPr id="11" name="Arrow: Left-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1005" cy="100965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2819" id="Arrow: Left-Up 11" o:spid="_x0000_s1026" style="position:absolute;margin-left:259.75pt;margin-top:15.8pt;width:33.15pt;height:79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" path="m,904399l105251,799148r,52625l263128,851773r,-746522l210503,105251,315754,,421005,105251r-52626,l368379,957024r-263128,l105251,1009650,,904399xe" fillcolor="#4472c4 [3204]" strokecolor="#1f3763 [1604]" strokeweight="1pt">
                <v:stroke joinstyle="miter"/>
                <v:path arrowok="t" o:connecttype="custom" o:connectlocs="0,904399;105251,799148;105251,851773;263128,851773;263128,105251;210503,105251;315754,0;421005,105251;368379,105251;368379,957024;105251,957024;105251,1009650;0,904399" o:connectangles="0,0,0,0,0,0,0,0,0,0,0,0,0"/>
                <w10:wrap type="through"/>
              </v:shape>
            </w:pict>
          </mc:Fallback>
        </mc:AlternateContent>
      </w:r>
      <w:r w:rsidR="00E8643C">
        <w:t>PR/Order Item (item description)</w:t>
      </w:r>
    </w:p>
    <w:p w:rsidR="00E8643C" w:rsidRDefault="00D9502E" w:rsidP="00D9502E">
      <w:pPr>
        <w:pStyle w:val="ListParagraph"/>
        <w:numPr>
          <w:ilvl w:val="0"/>
          <w:numId w:val="2"/>
        </w:numPr>
      </w:pPr>
      <w:r>
        <w:t>Fiscal Year</w:t>
      </w:r>
    </w:p>
    <w:p w:rsidR="00D9502E" w:rsidRDefault="00D9502E" w:rsidP="00D9502E">
      <w:pPr>
        <w:pStyle w:val="ListParagraph"/>
        <w:numPr>
          <w:ilvl w:val="0"/>
          <w:numId w:val="2"/>
        </w:numPr>
      </w:pPr>
      <w:r>
        <w:t>Fund</w:t>
      </w:r>
    </w:p>
    <w:p w:rsidR="00D9502E" w:rsidRDefault="00D9502E" w:rsidP="00D9502E">
      <w:pPr>
        <w:pStyle w:val="ListParagraph"/>
        <w:numPr>
          <w:ilvl w:val="0"/>
          <w:numId w:val="2"/>
        </w:numPr>
      </w:pPr>
      <w:r>
        <w:t>Organization Allocation</w:t>
      </w:r>
    </w:p>
    <w:p w:rsidR="00D9502E" w:rsidRDefault="00D9502E" w:rsidP="00D9502E">
      <w:pPr>
        <w:pStyle w:val="ListParagraph"/>
        <w:numPr>
          <w:ilvl w:val="0"/>
          <w:numId w:val="2"/>
        </w:numPr>
      </w:pPr>
      <w:r>
        <w:t>Program Allocation</w:t>
      </w:r>
    </w:p>
    <w:p w:rsidR="00D9502E" w:rsidRDefault="00D9502E" w:rsidP="00D9502E">
      <w:pPr>
        <w:pStyle w:val="ListParagraph"/>
        <w:numPr>
          <w:ilvl w:val="0"/>
          <w:numId w:val="2"/>
        </w:numPr>
      </w:pPr>
      <w:r>
        <w:t>Activity</w:t>
      </w:r>
    </w:p>
    <w:p w:rsidR="00816180" w:rsidRDefault="00816180" w:rsidP="00D9502E">
      <w:pPr>
        <w:pStyle w:val="ListParagraph"/>
        <w:numPr>
          <w:ilvl w:val="0"/>
          <w:numId w:val="2"/>
        </w:numPr>
      </w:pPr>
      <w:r>
        <w:t>Organization</w:t>
      </w:r>
    </w:p>
    <w:p w:rsidR="00816180" w:rsidRDefault="00816180" w:rsidP="00D9502E">
      <w:pPr>
        <w:pStyle w:val="ListParagraph"/>
        <w:numPr>
          <w:ilvl w:val="0"/>
          <w:numId w:val="2"/>
        </w:numPr>
      </w:pPr>
      <w:r>
        <w:t>Allocation #</w:t>
      </w:r>
    </w:p>
    <w:p w:rsidR="00D9502E" w:rsidRDefault="00D9502E" w:rsidP="00D9502E">
      <w:pPr>
        <w:ind w:left="720"/>
      </w:pPr>
    </w:p>
    <w:p w:rsidR="00C9043F" w:rsidRDefault="0019032B" w:rsidP="00C9043F">
      <w:r w:rsidRPr="00D9502E">
        <w:drawing>
          <wp:anchor distT="0" distB="0" distL="114300" distR="114300" simplePos="0" relativeHeight="251662336" behindDoc="0" locked="0" layoutInCell="1" allowOverlap="1" wp14:anchorId="714FDA4E">
            <wp:simplePos x="0" y="0"/>
            <wp:positionH relativeFrom="column">
              <wp:posOffset>1021715</wp:posOffset>
            </wp:positionH>
            <wp:positionV relativeFrom="paragraph">
              <wp:posOffset>3371215</wp:posOffset>
            </wp:positionV>
            <wp:extent cx="144780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316" y="21019"/>
                <wp:lineTo x="2131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43C">
        <w:t xml:space="preserve">                      </w:t>
      </w:r>
    </w:p>
    <w:p w:rsidR="00C9043F" w:rsidRDefault="00C9043F" w:rsidP="00C9043F"/>
    <w:p w:rsidR="00C9043F" w:rsidRDefault="00C9043F" w:rsidP="00C9043F"/>
    <w:sectPr w:rsidR="00C9043F" w:rsidSect="00C9043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4EE"/>
    <w:multiLevelType w:val="hybridMultilevel"/>
    <w:tmpl w:val="A84E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5AC7"/>
    <w:multiLevelType w:val="hybridMultilevel"/>
    <w:tmpl w:val="8CB21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3F"/>
    <w:rsid w:val="000404D1"/>
    <w:rsid w:val="0019032B"/>
    <w:rsid w:val="00547811"/>
    <w:rsid w:val="00816180"/>
    <w:rsid w:val="00983599"/>
    <w:rsid w:val="00A667D4"/>
    <w:rsid w:val="00C9043F"/>
    <w:rsid w:val="00D3610A"/>
    <w:rsid w:val="00D9502E"/>
    <w:rsid w:val="00E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6C90"/>
  <w15:chartTrackingRefBased/>
  <w15:docId w15:val="{199DB3FD-6601-4985-919C-F4B45D6F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61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1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Koszyk (vshurina)</dc:creator>
  <cp:keywords/>
  <dc:description/>
  <cp:lastModifiedBy>Vanessa Koszyk (vshurina)</cp:lastModifiedBy>
  <cp:revision>5</cp:revision>
  <dcterms:created xsi:type="dcterms:W3CDTF">2023-01-11T16:33:00Z</dcterms:created>
  <dcterms:modified xsi:type="dcterms:W3CDTF">2023-01-11T17:27:00Z</dcterms:modified>
</cp:coreProperties>
</file>