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2156E43" wp14:paraId="7A1612F2" wp14:textId="12B7884A">
      <w:pPr>
        <w:pStyle w:val="Normal"/>
        <w:spacing w:before="0" w:beforeAutospacing="off" w:after="160" w:afterAutospacing="off" w:line="257" w:lineRule="auto"/>
      </w:pPr>
      <w:r w:rsidR="25C377E3">
        <w:drawing>
          <wp:inline xmlns:wp14="http://schemas.microsoft.com/office/word/2010/wordprocessingDrawing" wp14:editId="43B0AFDF" wp14:anchorId="35907DB3">
            <wp:extent cx="1743607" cy="451143"/>
            <wp:effectExtent l="0" t="0" r="0" b="0"/>
            <wp:docPr id="8283721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679d90c55f42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607" cy="45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2156E43" w:rsidR="25C377E3">
        <w:rPr>
          <w:rFonts w:ascii="Calibri" w:hAnsi="Calibri" w:eastAsia="Calibri" w:cs="Calibri"/>
          <w:b w:val="1"/>
          <w:bCs w:val="1"/>
          <w:noProof w:val="0"/>
          <w:color w:val="1F4E79"/>
          <w:sz w:val="24"/>
          <w:szCs w:val="24"/>
          <w:lang w:val="en-US"/>
        </w:rPr>
        <w:t>MyTime</w:t>
      </w:r>
    </w:p>
    <w:p xmlns:wp14="http://schemas.microsoft.com/office/word/2010/wordml" w:rsidP="02156E43" wp14:paraId="060FFDA4" wp14:textId="55B133D9">
      <w:pPr>
        <w:pStyle w:val="Heading1"/>
        <w:jc w:val="center"/>
        <w:rPr>
          <w:noProof w:val="0"/>
          <w:lang w:val="en-US"/>
        </w:rPr>
      </w:pPr>
      <w:r w:rsidRPr="02156E43" w:rsidR="25C377E3">
        <w:rPr>
          <w:noProof w:val="0"/>
          <w:lang w:val="en-US"/>
        </w:rPr>
        <w:t>Wage, Student and PD Adjunct Training Agenda</w:t>
      </w:r>
      <w:r>
        <w:br/>
      </w:r>
    </w:p>
    <w:p xmlns:wp14="http://schemas.microsoft.com/office/word/2010/wordml" w:rsidP="2A6B2FB7" wp14:paraId="4435B5CE" wp14:textId="1409AA85">
      <w:pPr>
        <w:spacing w:before="0" w:beforeAutospacing="off" w:after="160" w:afterAutospacing="off" w:line="257" w:lineRule="auto"/>
      </w:pPr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MyTime Ready site: Dates, Quick Guides and Zoom Videos</w:t>
      </w:r>
      <w:r>
        <w:br/>
      </w:r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593cc03bd314448c">
        <w:r w:rsidRPr="02156E43" w:rsidR="4F0DC16C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https://adminfinance.umw.edu/tess/my-time-training-and-information/</w:t>
        </w:r>
      </w:hyperlink>
    </w:p>
    <w:p xmlns:wp14="http://schemas.microsoft.com/office/word/2010/wordml" w:rsidP="2A6B2FB7" wp14:paraId="596D4BC7" wp14:textId="4DB56D08">
      <w:pPr>
        <w:spacing w:before="0" w:beforeAutospacing="off" w:after="160" w:afterAutospacing="off" w:line="257" w:lineRule="auto"/>
      </w:pPr>
      <w:r w:rsidRPr="2A6B2FB7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If you need </w:t>
      </w:r>
      <w:r w:rsidRPr="2A6B2FB7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assistance</w:t>
      </w:r>
      <w:r w:rsidRPr="2A6B2FB7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during your testing or </w:t>
      </w:r>
      <w:bookmarkStart w:name="_Int_0kR1WzVG" w:id="889170987"/>
      <w:r w:rsidRPr="2A6B2FB7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at</w:t>
      </w:r>
      <w:bookmarkEnd w:id="889170987"/>
      <w:r w:rsidRPr="2A6B2FB7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Go Live, contact the Help Desk. A payroll support team member will contact you. </w:t>
      </w:r>
    </w:p>
    <w:p xmlns:wp14="http://schemas.microsoft.com/office/word/2010/wordml" w:rsidP="2A6B2FB7" wp14:paraId="4DAC87A7" wp14:textId="412B93FF">
      <w:pPr>
        <w:pStyle w:val="ListParagraph"/>
        <w:spacing w:before="0" w:beforeAutospacing="off" w:after="0" w:afterAutospacing="off" w:line="257" w:lineRule="auto"/>
        <w:ind w:left="720" w:right="0" w:hanging="360"/>
      </w:pPr>
    </w:p>
    <w:p xmlns:wp14="http://schemas.microsoft.com/office/word/2010/wordml" w:rsidP="2A6B2FB7" wp14:paraId="209B5A31" wp14:textId="7C1740FF">
      <w:pPr>
        <w:spacing w:before="0" w:beforeAutospacing="off" w:after="160" w:afterAutospacing="off" w:line="257" w:lineRule="auto"/>
        <w:ind w:left="360" w:right="0"/>
      </w:pPr>
      <w:r w:rsidRPr="2A6B2FB7" w:rsidR="4F0DC16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Focus Topics:</w:t>
      </w:r>
    </w:p>
    <w:p xmlns:wp14="http://schemas.microsoft.com/office/word/2010/wordml" w:rsidP="2A6B2FB7" wp14:paraId="7E951B25" wp14:textId="0200910B">
      <w:pPr>
        <w:pStyle w:val="ListParagraph"/>
        <w:numPr>
          <w:ilvl w:val="0"/>
          <w:numId w:val="5"/>
        </w:numPr>
        <w:spacing w:before="0" w:beforeAutospacing="off" w:after="0" w:afterAutospacing="off" w:line="257" w:lineRule="auto"/>
        <w:ind w:left="108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6B2FB7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Using the Clock Widget for Clocking In and Out</w:t>
      </w:r>
    </w:p>
    <w:p xmlns:wp14="http://schemas.microsoft.com/office/word/2010/wordml" w:rsidP="2A6B2FB7" wp14:paraId="6F1F2855" wp14:textId="5F91EEB0">
      <w:pPr>
        <w:pStyle w:val="ListParagraph"/>
        <w:numPr>
          <w:ilvl w:val="0"/>
          <w:numId w:val="5"/>
        </w:numPr>
        <w:spacing w:before="0" w:beforeAutospacing="off" w:after="0" w:afterAutospacing="off" w:line="257" w:lineRule="auto"/>
        <w:ind w:left="108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6B2FB7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Timesheet review and verifying hours worked</w:t>
      </w:r>
    </w:p>
    <w:p xmlns:wp14="http://schemas.microsoft.com/office/word/2010/wordml" w:rsidP="2A6B2FB7" wp14:paraId="7D9E3123" wp14:textId="3CF2551C">
      <w:pPr>
        <w:pStyle w:val="ListParagraph"/>
        <w:numPr>
          <w:ilvl w:val="0"/>
          <w:numId w:val="5"/>
        </w:numPr>
        <w:spacing w:before="0" w:beforeAutospacing="off" w:after="0" w:afterAutospacing="off" w:line="257" w:lineRule="auto"/>
        <w:ind w:left="108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6B2FB7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Change Requests for timesheet editing needs</w:t>
      </w:r>
    </w:p>
    <w:p xmlns:wp14="http://schemas.microsoft.com/office/word/2010/wordml" w:rsidP="2A6B2FB7" wp14:paraId="240B7C66" wp14:textId="08AEF7EC">
      <w:pPr>
        <w:pStyle w:val="ListParagraph"/>
        <w:numPr>
          <w:ilvl w:val="0"/>
          <w:numId w:val="5"/>
        </w:numPr>
        <w:spacing w:before="0" w:beforeAutospacing="off" w:after="0" w:afterAutospacing="off" w:line="257" w:lineRule="auto"/>
        <w:ind w:left="108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2156E43" w:rsidR="4A45A876">
        <w:rPr>
          <w:rFonts w:ascii="Calibri" w:hAnsi="Calibri" w:eastAsia="Calibri" w:cs="Calibri"/>
          <w:noProof w:val="0"/>
          <w:sz w:val="22"/>
          <w:szCs w:val="22"/>
          <w:lang w:val="en-US"/>
        </w:rPr>
        <w:t>Hour editing permissions</w:t>
      </w:r>
    </w:p>
    <w:p xmlns:wp14="http://schemas.microsoft.com/office/word/2010/wordml" w:rsidP="2A6B2FB7" wp14:paraId="765D7814" wp14:textId="31894D3F">
      <w:pPr>
        <w:pStyle w:val="ListParagraph"/>
        <w:numPr>
          <w:ilvl w:val="0"/>
          <w:numId w:val="5"/>
        </w:numPr>
        <w:spacing w:before="0" w:beforeAutospacing="off" w:after="0" w:afterAutospacing="off" w:line="257" w:lineRule="auto"/>
        <w:ind w:left="108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6B2FB7" w:rsidR="0A4E7C3E">
        <w:rPr>
          <w:rFonts w:ascii="Calibri" w:hAnsi="Calibri" w:eastAsia="Calibri" w:cs="Calibri"/>
          <w:noProof w:val="0"/>
          <w:sz w:val="22"/>
          <w:szCs w:val="22"/>
          <w:lang w:val="en-US"/>
        </w:rPr>
        <w:t>Timesheet submission on or before pay period end</w:t>
      </w:r>
    </w:p>
    <w:p xmlns:wp14="http://schemas.microsoft.com/office/word/2010/wordml" w:rsidP="2A6B2FB7" wp14:paraId="2D9BED9A" wp14:textId="5657CEA7">
      <w:pPr>
        <w:pStyle w:val="ListParagraph"/>
        <w:numPr>
          <w:ilvl w:val="0"/>
          <w:numId w:val="5"/>
        </w:numPr>
        <w:spacing w:before="0" w:beforeAutospacing="off" w:after="0" w:afterAutospacing="off" w:line="257" w:lineRule="auto"/>
        <w:ind w:left="108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6B2FB7" w:rsidR="0A4E7C3E">
        <w:rPr>
          <w:rFonts w:ascii="Calibri" w:hAnsi="Calibri" w:eastAsia="Calibri" w:cs="Calibri"/>
          <w:noProof w:val="0"/>
          <w:sz w:val="22"/>
          <w:szCs w:val="22"/>
          <w:lang w:val="en-US"/>
        </w:rPr>
        <w:t>Approval</w:t>
      </w:r>
      <w:r w:rsidRPr="2A6B2FB7" w:rsidR="13F06B43">
        <w:rPr>
          <w:rFonts w:ascii="Calibri" w:hAnsi="Calibri" w:eastAsia="Calibri" w:cs="Calibri"/>
          <w:noProof w:val="0"/>
          <w:sz w:val="22"/>
          <w:szCs w:val="22"/>
          <w:lang w:val="en-US"/>
        </w:rPr>
        <w:t>s/Auto Submissions</w:t>
      </w:r>
    </w:p>
    <w:p xmlns:wp14="http://schemas.microsoft.com/office/word/2010/wordml" w:rsidP="2A6B2FB7" wp14:paraId="12F2C4A9" wp14:textId="591F8798">
      <w:pPr>
        <w:pStyle w:val="ListParagraph"/>
        <w:numPr>
          <w:ilvl w:val="0"/>
          <w:numId w:val="5"/>
        </w:numPr>
        <w:spacing w:before="0" w:beforeAutospacing="off" w:after="0" w:afterAutospacing="off" w:line="257" w:lineRule="auto"/>
        <w:ind w:left="108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A6B2FB7" w:rsidR="0A4E7C3E">
        <w:rPr>
          <w:rFonts w:ascii="Calibri" w:hAnsi="Calibri" w:eastAsia="Calibri" w:cs="Calibri"/>
          <w:noProof w:val="0"/>
          <w:sz w:val="22"/>
          <w:szCs w:val="22"/>
          <w:lang w:val="en-US"/>
        </w:rPr>
        <w:t>Multiple</w:t>
      </w:r>
      <w:r w:rsidRPr="2A6B2FB7" w:rsidR="37DFB30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Jobs/</w:t>
      </w:r>
      <w:r w:rsidRPr="2A6B2FB7" w:rsidR="0A4E7C3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Supervisors</w:t>
      </w:r>
    </w:p>
    <w:p xmlns:wp14="http://schemas.microsoft.com/office/word/2010/wordml" w:rsidP="02156E43" wp14:paraId="75A2AD57" wp14:textId="38BD89D4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7" w:lineRule="auto"/>
        <w:ind w:left="108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2156E43" w:rsidR="0351F1F9">
        <w:rPr>
          <w:rFonts w:ascii="Calibri" w:hAnsi="Calibri" w:eastAsia="Calibri" w:cs="Calibri"/>
          <w:noProof w:val="0"/>
          <w:sz w:val="22"/>
          <w:szCs w:val="22"/>
          <w:lang w:val="en-US"/>
        </w:rPr>
        <w:t>My Accrual Balances for hours worked</w:t>
      </w:r>
      <w:r w:rsidRPr="02156E43" w:rsidR="42888DD4">
        <w:rPr>
          <w:rFonts w:ascii="Calibri" w:hAnsi="Calibri" w:eastAsia="Calibri" w:cs="Calibri"/>
          <w:noProof w:val="0"/>
          <w:sz w:val="22"/>
          <w:szCs w:val="22"/>
          <w:lang w:val="en-US"/>
        </w:rPr>
        <w:t>/report</w:t>
      </w:r>
    </w:p>
    <w:p xmlns:wp14="http://schemas.microsoft.com/office/word/2010/wordml" w:rsidP="02156E43" wp14:paraId="3C30E341" wp14:textId="1B3C4997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7" w:lineRule="auto"/>
        <w:ind w:left="108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2156E43" w:rsidR="42888DD4">
        <w:rPr>
          <w:rFonts w:ascii="Calibri" w:hAnsi="Calibri" w:eastAsia="Calibri" w:cs="Calibri" w:asciiTheme="minorAscii" w:hAnsiTheme="minorAscii" w:eastAsiaTheme="minorEastAsia" w:cstheme="minorBidi"/>
          <w:color w:val="auto"/>
          <w:sz w:val="22"/>
          <w:szCs w:val="22"/>
          <w:lang w:eastAsia="ja-JP" w:bidi="ar-SA"/>
        </w:rPr>
        <w:t xml:space="preserve">Scheduled Period Report- </w:t>
      </w:r>
      <w:r w:rsidRPr="02156E43" w:rsidR="774C1685">
        <w:rPr>
          <w:rFonts w:ascii="Calibri" w:hAnsi="Calibri" w:eastAsia="Calibri" w:cs="Calibri" w:asciiTheme="minorAscii" w:hAnsiTheme="minorAscii" w:eastAsiaTheme="minorEastAsia" w:cstheme="minorBidi"/>
          <w:color w:val="auto"/>
          <w:sz w:val="22"/>
          <w:szCs w:val="22"/>
          <w:lang w:eastAsia="ja-JP" w:bidi="ar-SA"/>
        </w:rPr>
        <w:t>filtering allows for date ranges and cost center details</w:t>
      </w:r>
      <w:r>
        <w:br/>
      </w:r>
    </w:p>
    <w:p xmlns:wp14="http://schemas.microsoft.com/office/word/2010/wordml" w:rsidP="2A6B2FB7" wp14:paraId="323D0E92" wp14:textId="372384FF">
      <w:pPr>
        <w:pStyle w:val="Heading3"/>
        <w:spacing w:before="200" w:beforeAutospacing="off" w:after="80" w:afterAutospacing="off" w:line="257" w:lineRule="auto"/>
      </w:pPr>
      <w:r w:rsidRPr="2A6B2FB7" w:rsidR="4F0DC1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Login: Dashboard Overview</w:t>
      </w:r>
    </w:p>
    <w:p xmlns:wp14="http://schemas.microsoft.com/office/word/2010/wordml" w:rsidP="2A6B2FB7" wp14:paraId="715E53F7" wp14:textId="531C701C">
      <w:pPr>
        <w:spacing w:before="0" w:beforeAutospacing="off" w:after="0" w:afterAutospacing="off"/>
      </w:pPr>
      <w:r w:rsidRPr="2A6B2FB7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Login to </w:t>
      </w:r>
      <w:hyperlink r:id="R06f2c2881dfc4dc7">
        <w:r w:rsidRPr="2A6B2FB7" w:rsidR="4F0DC16C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https://secure6.saashr.com/ta/6114539.login</w:t>
        </w:r>
      </w:hyperlink>
    </w:p>
    <w:p xmlns:wp14="http://schemas.microsoft.com/office/word/2010/wordml" w:rsidP="2A6B2FB7" wp14:paraId="327B450A" wp14:textId="20B1B789">
      <w:pPr>
        <w:spacing w:before="0" w:beforeAutospacing="off" w:after="0" w:afterAutospacing="off"/>
      </w:pPr>
      <w:r w:rsidRPr="2A6B2FB7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My Information &gt; My Profile</w:t>
      </w:r>
    </w:p>
    <w:p xmlns:wp14="http://schemas.microsoft.com/office/word/2010/wordml" w:rsidP="2A6B2FB7" wp14:paraId="2E3D301E" wp14:textId="7A5E7A13">
      <w:pPr>
        <w:spacing w:before="0" w:beforeAutospacing="off" w:after="0" w:afterAutospacing="off"/>
      </w:pPr>
      <w:r w:rsidRPr="2A6B2FB7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Bell Icon and My Notifications/Action buttons &amp; filtering</w:t>
      </w:r>
    </w:p>
    <w:p xmlns:wp14="http://schemas.microsoft.com/office/word/2010/wordml" w:rsidP="2A6B2FB7" wp14:paraId="16DE4C51" wp14:textId="6D1A6670">
      <w:pPr>
        <w:spacing w:before="0" w:beforeAutospacing="off" w:after="0" w:afterAutospacing="off"/>
      </w:pPr>
      <w:r w:rsidRPr="2A6B2FB7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UMW navigation back to Dashboard</w:t>
      </w:r>
    </w:p>
    <w:p xmlns:wp14="http://schemas.microsoft.com/office/word/2010/wordml" w:rsidP="2A6B2FB7" wp14:paraId="6053D5DB" wp14:textId="5909E89C">
      <w:pPr>
        <w:pStyle w:val="Heading3"/>
        <w:spacing w:before="200" w:beforeAutospacing="off" w:after="80" w:afterAutospacing="off" w:line="257" w:lineRule="auto"/>
      </w:pPr>
      <w:r w:rsidRPr="2A6B2FB7" w:rsidR="4F0DC1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Clock widget</w:t>
      </w:r>
    </w:p>
    <w:p xmlns:wp14="http://schemas.microsoft.com/office/word/2010/wordml" w:rsidP="2A6B2FB7" wp14:paraId="5A796B88" wp14:textId="366F6B05">
      <w:pPr>
        <w:pStyle w:val="Heading4"/>
        <w:spacing w:before="40" w:beforeAutospacing="off" w:after="0" w:afterAutospacing="off" w:line="257" w:lineRule="auto"/>
      </w:pPr>
      <w:r w:rsidRPr="2A6B2FB7" w:rsidR="4F0DC16C">
        <w:rPr>
          <w:rFonts w:ascii="Calibri Light" w:hAnsi="Calibri Light" w:eastAsia="Calibri Light" w:cs="Calibri Light"/>
          <w:b w:val="0"/>
          <w:bCs w:val="0"/>
          <w:i w:val="1"/>
          <w:iCs w:val="1"/>
          <w:noProof w:val="0"/>
          <w:color w:val="2F5496"/>
          <w:sz w:val="22"/>
          <w:szCs w:val="22"/>
          <w:lang w:val="en-US"/>
        </w:rPr>
        <w:t>Clock In, Clock Out and Transfer Buttons-Demo</w:t>
      </w:r>
    </w:p>
    <w:p xmlns:wp14="http://schemas.microsoft.com/office/word/2010/wordml" w:rsidP="02156E43" wp14:paraId="33A2AF2F" wp14:textId="31D7CD9A">
      <w:pPr>
        <w:pStyle w:val="Normal"/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Clock In</w:t>
      </w:r>
      <w:r w:rsidRPr="02156E43" w:rsidR="54D7FCFD">
        <w:rPr>
          <w:rFonts w:ascii="Calibri" w:hAnsi="Calibri" w:eastAsia="Calibri" w:cs="Calibri"/>
          <w:noProof w:val="0"/>
          <w:sz w:val="22"/>
          <w:szCs w:val="22"/>
          <w:lang w:val="en-US"/>
        </w:rPr>
        <w:t>/Out/Transfer</w:t>
      </w:r>
    </w:p>
    <w:p w:rsidR="76DB7206" w:rsidP="02156E43" w:rsidRDefault="76DB7206" w14:paraId="241F4121" w14:textId="3D4B1722">
      <w:pPr>
        <w:pStyle w:val="Normal"/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2156E43" w:rsidR="76DB7206">
        <w:rPr>
          <w:rFonts w:ascii="Calibri" w:hAnsi="Calibri" w:eastAsia="Calibri" w:cs="Calibri"/>
          <w:noProof w:val="0"/>
          <w:sz w:val="22"/>
          <w:szCs w:val="22"/>
          <w:lang w:val="en-US"/>
        </w:rPr>
        <w:t>Transfer is a Clock In</w:t>
      </w:r>
      <w:r>
        <w:br/>
      </w:r>
      <w:r w:rsidRPr="02156E43" w:rsidR="373207C0">
        <w:rPr>
          <w:rFonts w:ascii="Calibri" w:hAnsi="Calibri" w:eastAsia="Calibri" w:cs="Calibri"/>
          <w:noProof w:val="0"/>
          <w:sz w:val="22"/>
          <w:szCs w:val="22"/>
          <w:lang w:val="en-US"/>
        </w:rPr>
        <w:t>Timesheet errors</w:t>
      </w:r>
      <w:r w:rsidRPr="02156E43" w:rsidR="6681B01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2156E43" w:rsidR="4844A79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>
        <w:br/>
      </w:r>
    </w:p>
    <w:p xmlns:wp14="http://schemas.microsoft.com/office/word/2010/wordml" w:rsidP="2A6B2FB7" wp14:paraId="0E79D011" wp14:textId="1CE45437">
      <w:pPr>
        <w:pStyle w:val="Heading3"/>
        <w:spacing w:before="200" w:beforeAutospacing="off" w:after="80" w:afterAutospacing="off" w:line="257" w:lineRule="auto"/>
      </w:pPr>
      <w:r w:rsidRPr="2A6B2FB7" w:rsidR="4F0DC1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Timesheet tabs</w:t>
      </w:r>
    </w:p>
    <w:p xmlns:wp14="http://schemas.microsoft.com/office/word/2010/wordml" w:rsidP="2A6B2FB7" wp14:paraId="33BEBFB5" wp14:textId="725D57AB">
      <w:pPr>
        <w:pStyle w:val="Heading4"/>
        <w:spacing w:before="40" w:beforeAutospacing="off" w:after="0" w:afterAutospacing="off" w:line="257" w:lineRule="auto"/>
      </w:pPr>
      <w:r w:rsidRPr="2A6B2FB7" w:rsidR="4F0DC16C">
        <w:rPr>
          <w:rFonts w:ascii="Calibri Light" w:hAnsi="Calibri Light" w:eastAsia="Calibri Light" w:cs="Calibri Light"/>
          <w:b w:val="0"/>
          <w:bCs w:val="0"/>
          <w:i w:val="1"/>
          <w:iCs w:val="1"/>
          <w:noProof w:val="0"/>
          <w:color w:val="2F5496"/>
          <w:sz w:val="22"/>
          <w:szCs w:val="22"/>
          <w:lang w:val="en-US"/>
        </w:rPr>
        <w:t xml:space="preserve"> Time Entry tab and column definitions</w:t>
      </w:r>
    </w:p>
    <w:p xmlns:wp14="http://schemas.microsoft.com/office/word/2010/wordml" w:rsidP="2A6B2FB7" wp14:paraId="0C377B47" wp14:textId="26A6AD90">
      <w:pPr>
        <w:spacing w:before="0" w:beforeAutospacing="off" w:after="0" w:afterAutospacing="off"/>
      </w:pPr>
      <w:r w:rsidRPr="2A6B2FB7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Timesheet Header Icons and Action buttons</w:t>
      </w:r>
      <w:r>
        <w:br/>
      </w:r>
      <w:r w:rsidRPr="2A6B2FB7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Calendar view and scroll</w:t>
      </w:r>
    </w:p>
    <w:p xmlns:wp14="http://schemas.microsoft.com/office/word/2010/wordml" w:rsidP="2A6B2FB7" wp14:paraId="5658DCC0" wp14:textId="6AEDA47C">
      <w:pPr>
        <w:spacing w:before="0" w:beforeAutospacing="off" w:after="0" w:afterAutospacing="off"/>
      </w:pPr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Timesheet status </w:t>
      </w:r>
    </w:p>
    <w:p xmlns:wp14="http://schemas.microsoft.com/office/word/2010/wordml" w:rsidP="02156E43" wp14:paraId="7F586B88" wp14:textId="44E96B42">
      <w:pPr>
        <w:pStyle w:val="Normal"/>
        <w:suppressLineNumbers w:val="0"/>
        <w:bidi w:val="0"/>
        <w:spacing w:before="0" w:beforeAutospacing="off" w:after="160" w:afterAutospacing="off" w:line="257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From (Clock In) and To columns (Clock Out)</w:t>
      </w:r>
      <w:r>
        <w:br/>
      </w:r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Cost Center- Dept Name/Supervisor/Payroll Expense</w:t>
      </w:r>
      <w:r w:rsidRPr="02156E43" w:rsidR="7F3C1384">
        <w:rPr>
          <w:rFonts w:ascii="Calibri" w:hAnsi="Calibri" w:eastAsia="Calibri" w:cs="Calibri"/>
          <w:noProof w:val="0"/>
          <w:sz w:val="22"/>
          <w:szCs w:val="22"/>
          <w:lang w:val="en-US"/>
        </w:rPr>
        <w:t>- all can edit</w:t>
      </w:r>
      <w:r>
        <w:br/>
      </w:r>
      <w:r w:rsidRPr="02156E43" w:rsidR="461D0CE0">
        <w:rPr>
          <w:rFonts w:ascii="Calibri" w:hAnsi="Calibri" w:eastAsia="Calibri" w:cs="Calibri"/>
          <w:noProof w:val="0"/>
          <w:sz w:val="22"/>
          <w:szCs w:val="22"/>
          <w:lang w:val="en-US"/>
        </w:rPr>
        <w:t>Timesheet notes</w:t>
      </w:r>
    </w:p>
    <w:p w:rsidR="24693964" w:rsidP="02156E43" w:rsidRDefault="24693964" w14:paraId="4C79BBB2" w14:textId="7232211E">
      <w:pPr>
        <w:pStyle w:val="Heading3"/>
        <w:spacing w:before="200" w:beforeAutospacing="off" w:after="80" w:afterAutospacing="off" w:line="257" w:lineRule="auto"/>
      </w:pPr>
      <w:r w:rsidRPr="02156E43" w:rsidR="246939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Change Requests</w:t>
      </w:r>
    </w:p>
    <w:p w:rsidR="24693964" w:rsidP="02156E43" w:rsidRDefault="24693964" w14:paraId="5D7EF007" w14:textId="4253A296">
      <w:pPr>
        <w:spacing w:before="0" w:beforeAutospacing="off" w:after="0" w:afterAutospacing="off" w:line="257" w:lineRule="auto"/>
        <w:ind w:left="0" w:right="0"/>
      </w:pPr>
      <w:r w:rsidRPr="02156E43" w:rsidR="24693964">
        <w:rPr>
          <w:rFonts w:ascii="Calibri" w:hAnsi="Calibri" w:eastAsia="Calibri" w:cs="Calibri"/>
          <w:noProof w:val="0"/>
          <w:sz w:val="22"/>
          <w:szCs w:val="22"/>
          <w:lang w:val="en-US"/>
        </w:rPr>
        <w:t>Must be issued before the timesheet is in Approved status</w:t>
      </w:r>
    </w:p>
    <w:p w:rsidR="24693964" w:rsidP="02156E43" w:rsidRDefault="24693964" w14:paraId="0B5DD2BD" w14:textId="7DBFBDCE">
      <w:pPr>
        <w:spacing w:before="0" w:beforeAutospacing="off" w:after="0" w:afterAutospacing="off" w:line="257" w:lineRule="auto"/>
        <w:ind w:left="0" w:right="0"/>
      </w:pPr>
      <w:r w:rsidRPr="02156E43" w:rsidR="24693964">
        <w:rPr>
          <w:rFonts w:ascii="Calibri" w:hAnsi="Calibri" w:eastAsia="Calibri" w:cs="Calibri"/>
          <w:noProof w:val="0"/>
          <w:sz w:val="22"/>
          <w:szCs w:val="22"/>
          <w:lang w:val="en-US"/>
        </w:rPr>
        <w:t>Does not require timesheet to be re-opened</w:t>
      </w:r>
    </w:p>
    <w:p w:rsidR="02156E43" w:rsidP="02156E43" w:rsidRDefault="02156E43" w14:paraId="627C08F3" w14:textId="0CD8C9B0">
      <w:pPr>
        <w:spacing w:before="0" w:beforeAutospacing="off" w:after="0" w:afterAutospacing="off" w:line="257" w:lineRule="auto"/>
        <w:ind w:left="720"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02156E43" wp14:paraId="04807540" wp14:textId="3B227B0F">
      <w:pPr>
        <w:pStyle w:val="Heading3"/>
        <w:suppressLineNumbers w:val="0"/>
        <w:bidi w:val="0"/>
        <w:spacing w:before="200" w:beforeAutospacing="off" w:after="80" w:afterAutospacing="off" w:line="257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2156E43" w:rsidR="4F0DC16C">
        <w:rPr>
          <w:rFonts w:ascii="Calibri" w:hAnsi="Calibri" w:eastAsia="Calibri" w:cs="Calibri" w:asciiTheme="minorAscii" w:hAnsiTheme="minorAscii" w:eastAsiaTheme="majorEastAsia" w:cstheme="majorBidi"/>
          <w:b w:val="1"/>
          <w:bCs w:val="1"/>
          <w:noProof w:val="0"/>
          <w:color w:val="0F4761" w:themeColor="accent1" w:themeTint="FF" w:themeShade="BF"/>
          <w:sz w:val="24"/>
          <w:szCs w:val="24"/>
          <w:lang w:val="en-US" w:eastAsia="ja-JP" w:bidi="ar-SA"/>
        </w:rPr>
        <w:t>Submitting the Timesheet</w:t>
      </w:r>
    </w:p>
    <w:p xmlns:wp14="http://schemas.microsoft.com/office/word/2010/wordml" w:rsidP="02156E43" wp14:paraId="20568760" wp14:textId="21332BD1">
      <w:pPr>
        <w:spacing w:before="0" w:beforeAutospacing="off" w:after="160" w:afterAutospacing="off" w:line="257" w:lineRule="auto"/>
        <w:ind w:left="0"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Timesheet review and missing punches</w:t>
      </w:r>
      <w:r>
        <w:br/>
      </w:r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Submit Action button</w:t>
      </w:r>
      <w:r>
        <w:br/>
      </w:r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Timesheet status changes </w:t>
      </w:r>
      <w:r>
        <w:br/>
      </w:r>
      <w:r w:rsidRPr="02156E43" w:rsidR="566075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</w:t>
      </w:r>
      <w:r w:rsidRPr="02156E43" w:rsidR="19B2B1A8">
        <w:rPr>
          <w:rFonts w:ascii="Calibri" w:hAnsi="Calibri" w:eastAsia="Calibri" w:cs="Calibri"/>
          <w:noProof w:val="0"/>
          <w:sz w:val="22"/>
          <w:szCs w:val="22"/>
          <w:lang w:val="en-US"/>
        </w:rPr>
        <w:t>Disabled button and reopening the timesheet</w:t>
      </w:r>
      <w:r w:rsidRPr="02156E43" w:rsidR="566075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>
        <w:br/>
      </w:r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bookmarkStart w:name="_Int_j7Vykmnr" w:id="2116649966"/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Timesheet</w:t>
      </w:r>
      <w:bookmarkEnd w:id="2116649966"/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approval workflows</w:t>
      </w:r>
      <w:r>
        <w:br/>
      </w:r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</w:t>
      </w:r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New</w:t>
      </w:r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timesheet deadlines and Auto Submissions on the payroll calendar</w:t>
      </w:r>
      <w:r>
        <w:br/>
      </w:r>
    </w:p>
    <w:p xmlns:wp14="http://schemas.microsoft.com/office/word/2010/wordml" w:rsidP="02156E43" wp14:paraId="6F7DEE92" wp14:textId="7EADDBFF">
      <w:pPr>
        <w:spacing w:before="0" w:beforeAutospacing="off" w:after="160" w:afterAutospacing="off" w:line="257" w:lineRule="auto"/>
        <w:rPr>
          <w:rFonts w:ascii="Calibri" w:hAnsi="Calibri" w:eastAsia="Calibri" w:cs="Calibri" w:asciiTheme="minorAscii" w:hAnsiTheme="minorAscii" w:eastAsiaTheme="majorEastAsia" w:cstheme="majorBidi"/>
          <w:b w:val="1"/>
          <w:bCs w:val="1"/>
          <w:noProof w:val="0"/>
          <w:color w:val="0F4761" w:themeColor="accent1" w:themeTint="FF" w:themeShade="BF"/>
          <w:sz w:val="24"/>
          <w:szCs w:val="24"/>
          <w:lang w:val="en-US" w:eastAsia="ja-JP" w:bidi="ar-SA"/>
        </w:rPr>
      </w:pPr>
      <w:r w:rsidRPr="02156E43" w:rsidR="4F0DC16C">
        <w:rPr>
          <w:rFonts w:ascii="Calibri" w:hAnsi="Calibri" w:eastAsia="Calibri" w:cs="Calibri" w:asciiTheme="minorAscii" w:hAnsiTheme="minorAscii" w:eastAsiaTheme="majorEastAsia" w:cstheme="majorBidi"/>
          <w:b w:val="1"/>
          <w:bCs w:val="1"/>
          <w:noProof w:val="0"/>
          <w:color w:val="0F4761" w:themeColor="accent1" w:themeTint="FF" w:themeShade="BF"/>
          <w:sz w:val="24"/>
          <w:szCs w:val="24"/>
          <w:lang w:val="en-US" w:eastAsia="ja-JP" w:bidi="ar-SA"/>
        </w:rPr>
        <w:t>My saved reports</w:t>
      </w:r>
    </w:p>
    <w:p xmlns:wp14="http://schemas.microsoft.com/office/word/2010/wordml" w:rsidP="2A6B2FB7" wp14:paraId="0BAF3C71" wp14:textId="03059453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2156E43" w:rsidR="1C70A2CE">
        <w:rPr>
          <w:rFonts w:ascii="Calibri" w:hAnsi="Calibri" w:eastAsia="Calibri" w:cs="Calibri"/>
          <w:noProof w:val="0"/>
          <w:sz w:val="22"/>
          <w:szCs w:val="22"/>
          <w:lang w:val="en-US"/>
        </w:rPr>
        <w:t>My Profile</w:t>
      </w:r>
      <w:r>
        <w:br/>
      </w:r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UMW Timesheet Notes – view the notes as entered on the timesheet</w:t>
      </w:r>
      <w:r>
        <w:br/>
      </w:r>
      <w:r w:rsidRPr="02156E43" w:rsidR="4F0DC16C">
        <w:rPr>
          <w:rFonts w:ascii="Calibri" w:hAnsi="Calibri" w:eastAsia="Calibri" w:cs="Calibri"/>
          <w:noProof w:val="0"/>
          <w:sz w:val="22"/>
          <w:szCs w:val="22"/>
          <w:lang w:val="en-US"/>
        </w:rPr>
        <w:t>UMW Accrual Detail</w:t>
      </w:r>
      <w:r w:rsidRPr="02156E43" w:rsidR="0E2BBCFF">
        <w:rPr>
          <w:rFonts w:ascii="Calibri" w:hAnsi="Calibri" w:eastAsia="Calibri" w:cs="Calibri"/>
          <w:noProof w:val="0"/>
          <w:sz w:val="22"/>
          <w:szCs w:val="22"/>
          <w:lang w:val="en-US"/>
        </w:rPr>
        <w:t>- record of hours worked</w:t>
      </w:r>
      <w:r>
        <w:br/>
      </w:r>
      <w:r w:rsidRPr="02156E43" w:rsidR="13B862C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UMW Scheduled Period report- </w:t>
      </w:r>
      <w:r w:rsidRPr="02156E43" w:rsidR="6AE10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Use the filter for a date range of total hours and cost center.  </w:t>
      </w:r>
    </w:p>
    <w:p xmlns:wp14="http://schemas.microsoft.com/office/word/2010/wordml" w:rsidP="2A6B2FB7" wp14:paraId="31806BA8" wp14:textId="5B44EB0B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2156E43" w:rsidP="02156E43" w:rsidRDefault="02156E43" w14:paraId="0B04FBFA" w14:textId="4DA10522">
      <w:pPr>
        <w:pStyle w:val="Heading3"/>
        <w:suppressLineNumbers w:val="0"/>
        <w:bidi w:val="0"/>
        <w:spacing w:before="200" w:beforeAutospacing="off" w:after="80" w:afterAutospacing="off" w:line="257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p14:paraId="2C078E63" wp14:textId="76EBA60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7Vykmnr" int2:invalidationBookmarkName="" int2:hashCode="isPQ/CzkMsJEQP" int2:id="CZp9xPor">
      <int2:state int2:type="AugLoop_Text_Critique" int2:value="Rejected"/>
    </int2:bookmark>
    <int2:bookmark int2:bookmarkName="_Int_0kR1WzVG" int2:invalidationBookmarkName="" int2:hashCode="J+kN+lfDWKz69H" int2:id="rL3EQv8S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5286b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2679c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dce50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84e87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6747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0d134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c71a3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fd18a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f8f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1f477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2f7e8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AC044B"/>
    <w:rsid w:val="02156E43"/>
    <w:rsid w:val="0351F1F9"/>
    <w:rsid w:val="04C44C1E"/>
    <w:rsid w:val="059A88BC"/>
    <w:rsid w:val="0804173E"/>
    <w:rsid w:val="093D747E"/>
    <w:rsid w:val="0A4E7C3E"/>
    <w:rsid w:val="0D9C27D7"/>
    <w:rsid w:val="0E2BBCFF"/>
    <w:rsid w:val="12F1F183"/>
    <w:rsid w:val="13B862C0"/>
    <w:rsid w:val="13F06B43"/>
    <w:rsid w:val="15FA4D2A"/>
    <w:rsid w:val="1785F713"/>
    <w:rsid w:val="17C9C27D"/>
    <w:rsid w:val="19B2B1A8"/>
    <w:rsid w:val="1C70A2CE"/>
    <w:rsid w:val="1D7CC429"/>
    <w:rsid w:val="1F6DCE23"/>
    <w:rsid w:val="20CB9299"/>
    <w:rsid w:val="24693964"/>
    <w:rsid w:val="25C377E3"/>
    <w:rsid w:val="27A531C6"/>
    <w:rsid w:val="2A6B2FB7"/>
    <w:rsid w:val="2ABF163D"/>
    <w:rsid w:val="2AF37437"/>
    <w:rsid w:val="2B980580"/>
    <w:rsid w:val="2D30847D"/>
    <w:rsid w:val="373207C0"/>
    <w:rsid w:val="37DFB30F"/>
    <w:rsid w:val="3A1D6ABE"/>
    <w:rsid w:val="3D548529"/>
    <w:rsid w:val="40FAB3C1"/>
    <w:rsid w:val="418ADDE1"/>
    <w:rsid w:val="427B3DFC"/>
    <w:rsid w:val="42888DD4"/>
    <w:rsid w:val="43732FDD"/>
    <w:rsid w:val="4455FEC9"/>
    <w:rsid w:val="461D0CE0"/>
    <w:rsid w:val="4844A79E"/>
    <w:rsid w:val="4A45A876"/>
    <w:rsid w:val="4A6C5322"/>
    <w:rsid w:val="4D7E70CF"/>
    <w:rsid w:val="4DEAB8CE"/>
    <w:rsid w:val="4F0DC16C"/>
    <w:rsid w:val="4F761C97"/>
    <w:rsid w:val="5098C87E"/>
    <w:rsid w:val="54D7FCFD"/>
    <w:rsid w:val="56607589"/>
    <w:rsid w:val="59D7D956"/>
    <w:rsid w:val="5A5501DB"/>
    <w:rsid w:val="5F17D9A7"/>
    <w:rsid w:val="5F211CB2"/>
    <w:rsid w:val="6312B1A0"/>
    <w:rsid w:val="66686C22"/>
    <w:rsid w:val="6681B01E"/>
    <w:rsid w:val="6A262365"/>
    <w:rsid w:val="6A7C4B96"/>
    <w:rsid w:val="6AE10CC5"/>
    <w:rsid w:val="6D6F9C58"/>
    <w:rsid w:val="6E11B1FC"/>
    <w:rsid w:val="71B7E43F"/>
    <w:rsid w:val="740648AB"/>
    <w:rsid w:val="76DB7206"/>
    <w:rsid w:val="774C1685"/>
    <w:rsid w:val="77A21ABB"/>
    <w:rsid w:val="7AAC044B"/>
    <w:rsid w:val="7B30CBB7"/>
    <w:rsid w:val="7CA8EBC3"/>
    <w:rsid w:val="7EFEF2C7"/>
    <w:rsid w:val="7F3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044B"/>
  <w15:chartTrackingRefBased/>
  <w15:docId w15:val="{17216D27-4A4A-4462-8B77-EAC824E283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ecure6.saashr.com/ta/6114539.login" TargetMode="External" Id="R06f2c2881dfc4dc7" /><Relationship Type="http://schemas.microsoft.com/office/2020/10/relationships/intelligence" Target="intelligence2.xml" Id="Rf5e609dcebdf4282" /><Relationship Type="http://schemas.openxmlformats.org/officeDocument/2006/relationships/numbering" Target="numbering.xml" Id="Rf5fd82ba17494e0b" /><Relationship Type="http://schemas.openxmlformats.org/officeDocument/2006/relationships/image" Target="/media/image.png" Id="R3b679d90c55f4227" /><Relationship Type="http://schemas.openxmlformats.org/officeDocument/2006/relationships/hyperlink" Target="https://adminfinance.umw.edu/tess/my-time-training-and-information/" TargetMode="External" Id="R593cc03bd314448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614F6F632F948A4975093D9CB7880" ma:contentTypeVersion="13" ma:contentTypeDescription="Create a new document." ma:contentTypeScope="" ma:versionID="c571bc3cb957acb4a1e8b14e3785566e">
  <xsd:schema xmlns:xsd="http://www.w3.org/2001/XMLSchema" xmlns:xs="http://www.w3.org/2001/XMLSchema" xmlns:p="http://schemas.microsoft.com/office/2006/metadata/properties" xmlns:ns2="358556a8-a31d-43e4-bcb7-e43117370a7c" xmlns:ns3="884967cc-5dbc-40e4-94db-59d8861b86af" targetNamespace="http://schemas.microsoft.com/office/2006/metadata/properties" ma:root="true" ma:fieldsID="10442d8a7b6b3ccf2bc72c0dd6825bff" ns2:_="" ns3:_="">
    <xsd:import namespace="358556a8-a31d-43e4-bcb7-e43117370a7c"/>
    <xsd:import namespace="884967cc-5dbc-40e4-94db-59d8861b8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556a8-a31d-43e4-bcb7-e43117370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a3a1cd-b367-49f8-b8b1-31d15f2b4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967cc-5dbc-40e4-94db-59d8861b86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206d35-d03c-4216-bcf1-d7edb7c4cbb1}" ma:internalName="TaxCatchAll" ma:showField="CatchAllData" ma:web="884967cc-5dbc-40e4-94db-59d8861b8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4967cc-5dbc-40e4-94db-59d8861b86af" xsi:nil="true"/>
    <lcf76f155ced4ddcb4097134ff3c332f xmlns="358556a8-a31d-43e4-bcb7-e43117370a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B0C3BB-43B4-4488-8B61-1B939921D9DA}"/>
</file>

<file path=customXml/itemProps2.xml><?xml version="1.0" encoding="utf-8"?>
<ds:datastoreItem xmlns:ds="http://schemas.openxmlformats.org/officeDocument/2006/customXml" ds:itemID="{435A3ADA-372C-47F1-B485-0CB9912761C1}"/>
</file>

<file path=customXml/itemProps3.xml><?xml version="1.0" encoding="utf-8"?>
<ds:datastoreItem xmlns:ds="http://schemas.openxmlformats.org/officeDocument/2006/customXml" ds:itemID="{D72BC726-E4EC-447E-B23D-B55B366785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Chapman (vchapman)</dc:creator>
  <cp:keywords/>
  <dc:description/>
  <cp:lastModifiedBy>Vickie Chapman (vchapman)</cp:lastModifiedBy>
  <dcterms:created xsi:type="dcterms:W3CDTF">2024-09-04T18:19:57Z</dcterms:created>
  <dcterms:modified xsi:type="dcterms:W3CDTF">2024-09-05T12:28:24Z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0x01010083E614F6F632F948A4975093D9CB7880</vt:lpwstr>
  </property>
  <property fmtid="{D5CDD505-2E9C-101B-9397-08002B2CF9AE}" pid="3" name="MediaServiceImageTags">
    <vt:lpwstr/>
  </property>
</Properties>
</file>